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E6C0A" w14:textId="77777777" w:rsidR="00777CB4" w:rsidRPr="003127D6" w:rsidRDefault="00B9085E">
      <w:pPr>
        <w:pStyle w:val="Ttulo1"/>
        <w:rPr>
          <w:lang w:val="en-GB"/>
        </w:rPr>
      </w:pPr>
      <w:bookmarkStart w:id="0" w:name="X91b2fc41f8d7b391d34e4351baa0dd4aa2946a3"/>
      <w:r w:rsidRPr="003127D6">
        <w:rPr>
          <w:lang w:val="en-GB"/>
        </w:rPr>
        <w:t>FlexUp Charter – Special Conditions (Charter-SC)</w:t>
      </w:r>
    </w:p>
    <w:p w14:paraId="550E6C0B" w14:textId="41CDC1B1" w:rsidR="00777CB4" w:rsidRPr="003127D6" w:rsidRDefault="00B9085E">
      <w:pPr>
        <w:pStyle w:val="Published"/>
        <w:rPr>
          <w:lang w:val="en-GB"/>
        </w:rPr>
      </w:pPr>
      <w:r w:rsidRPr="003127D6">
        <w:rPr>
          <w:lang w:val="en-GB"/>
        </w:rPr>
        <w:t xml:space="preserve">Based on a template published by </w:t>
      </w:r>
      <w:proofErr w:type="spellStart"/>
      <w:r w:rsidRPr="003127D6">
        <w:rPr>
          <w:lang w:val="en-GB"/>
        </w:rPr>
        <w:t>FlexUp</w:t>
      </w:r>
      <w:proofErr w:type="spellEnd"/>
      <w:r w:rsidRPr="003127D6">
        <w:rPr>
          <w:lang w:val="en-GB"/>
        </w:rPr>
        <w:t xml:space="preserve"> on </w:t>
      </w:r>
      <w:r w:rsidR="00496D85">
        <w:rPr>
          <w:lang w:val="en-GB"/>
        </w:rPr>
        <w:t>19</w:t>
      </w:r>
      <w:r w:rsidR="00496D85" w:rsidRPr="003127D6">
        <w:rPr>
          <w:vertAlign w:val="superscript"/>
          <w:lang w:val="en-GB"/>
        </w:rPr>
        <w:t>th</w:t>
      </w:r>
      <w:r w:rsidR="00496D85" w:rsidRPr="003127D6">
        <w:rPr>
          <w:lang w:val="en-GB"/>
        </w:rPr>
        <w:t xml:space="preserve"> </w:t>
      </w:r>
      <w:r w:rsidRPr="003127D6">
        <w:rPr>
          <w:lang w:val="en-GB"/>
        </w:rPr>
        <w:t>March 2026</w:t>
      </w:r>
    </w:p>
    <w:p w14:paraId="550E6C0C" w14:textId="77777777" w:rsidR="00777CB4" w:rsidRPr="003127D6" w:rsidRDefault="00B9085E" w:rsidP="00ED0183">
      <w:pPr>
        <w:pStyle w:val="Comments"/>
        <w:rPr>
          <w:lang w:val="en-GB"/>
        </w:rPr>
      </w:pPr>
      <w:r w:rsidRPr="003127D6">
        <w:rPr>
          <w:lang w:val="en-GB"/>
        </w:rPr>
        <w:t>{? Guidelines on using this template:</w:t>
      </w:r>
    </w:p>
    <w:p w14:paraId="550E6C0D" w14:textId="1C477FD9" w:rsidR="00777CB4" w:rsidRPr="003127D6" w:rsidRDefault="00B9085E" w:rsidP="00ED0183">
      <w:pPr>
        <w:pStyle w:val="Comments"/>
        <w:rPr>
          <w:lang w:val="en-GB"/>
        </w:rPr>
      </w:pPr>
      <w:r w:rsidRPr="003127D6">
        <w:rPr>
          <w:lang w:val="en-GB"/>
        </w:rPr>
        <w:t xml:space="preserve">This template </w:t>
      </w:r>
      <w:r w:rsidR="00DA0CCB" w:rsidRPr="003127D6">
        <w:rPr>
          <w:lang w:val="en-GB"/>
        </w:rPr>
        <w:t>uses the following types</w:t>
      </w:r>
      <w:r w:rsidRPr="003127D6">
        <w:rPr>
          <w:lang w:val="en-GB"/>
        </w:rPr>
        <w:t xml:space="preserve"> of text:</w:t>
      </w:r>
    </w:p>
    <w:p w14:paraId="550E6C0E" w14:textId="65EBCD31" w:rsidR="00777CB4" w:rsidRPr="003127D6" w:rsidRDefault="00B9085E" w:rsidP="0008146C">
      <w:pPr>
        <w:pStyle w:val="CommentsList"/>
      </w:pPr>
      <w:r w:rsidRPr="003127D6">
        <w:t xml:space="preserve">– </w:t>
      </w:r>
      <w:r w:rsidRPr="003127D6">
        <w:rPr>
          <w:b/>
          <w:bCs/>
        </w:rPr>
        <w:t>Standard text</w:t>
      </w:r>
      <w:r w:rsidRPr="003127D6">
        <w:t xml:space="preserve"> </w:t>
      </w:r>
      <w:r w:rsidR="00754855" w:rsidRPr="003127D6">
        <w:t>–</w:t>
      </w:r>
      <w:r w:rsidRPr="003127D6">
        <w:t xml:space="preserve"> Fixed legal wording that is part of the Charter. Do not modify unless explicitly permitted.</w:t>
      </w:r>
    </w:p>
    <w:p w14:paraId="550E6C0F" w14:textId="334C875F" w:rsidR="00777CB4" w:rsidRPr="003127D6" w:rsidRDefault="00B9085E" w:rsidP="0008146C">
      <w:pPr>
        <w:pStyle w:val="CommentsList"/>
      </w:pPr>
      <w:r w:rsidRPr="003127D6">
        <w:t xml:space="preserve">– </w:t>
      </w:r>
      <w:r w:rsidRPr="003127D6">
        <w:rPr>
          <w:b/>
          <w:bCs/>
        </w:rPr>
        <w:t>Data fields</w:t>
      </w:r>
      <w:r w:rsidRPr="003127D6">
        <w:t xml:space="preserve"> </w:t>
      </w:r>
      <w:r w:rsidR="00ED0183" w:rsidRPr="003127D6">
        <w:rPr>
          <w:noProof w:val="0"/>
        </w:rPr>
        <w:t>(</w:t>
      </w:r>
      <w:r w:rsidR="00ED0183" w:rsidRPr="003127D6">
        <w:rPr>
          <w:noProof w:val="0"/>
          <w:color w:val="0000FF"/>
        </w:rPr>
        <w:t>blue</w:t>
      </w:r>
      <w:r w:rsidR="00ED0183" w:rsidRPr="003127D6">
        <w:rPr>
          <w:noProof w:val="0"/>
        </w:rPr>
        <w:t>)</w:t>
      </w:r>
      <w:r w:rsidR="005603E2" w:rsidRPr="003127D6">
        <w:rPr>
          <w:color w:val="0000FF"/>
        </w:rPr>
        <w:t xml:space="preserve"> </w:t>
      </w:r>
      <w:r w:rsidR="00754855" w:rsidRPr="003127D6">
        <w:t>–</w:t>
      </w:r>
      <w:r w:rsidRPr="003127D6">
        <w:t xml:space="preserve"> Parameters filled automatically by the FlexUp </w:t>
      </w:r>
      <w:r w:rsidR="00ED0183" w:rsidRPr="003127D6">
        <w:rPr>
          <w:noProof w:val="0"/>
        </w:rPr>
        <w:t>app (</w:t>
      </w:r>
      <w:proofErr w:type="gramStart"/>
      <w:r w:rsidR="00ED0183" w:rsidRPr="003127D6">
        <w:rPr>
          <w:noProof w:val="0"/>
          <w:color w:val="808080"/>
        </w:rPr>
        <w:t>{</w:t>
      </w:r>
      <w:r w:rsidR="00ED0183" w:rsidRPr="003127D6">
        <w:rPr>
          <w:noProof w:val="0"/>
          <w:color w:val="808080"/>
          <w:sz w:val="2"/>
          <w:szCs w:val="2"/>
        </w:rPr>
        <w:t xml:space="preserve"> </w:t>
      </w:r>
      <w:r w:rsidR="00ED0183" w:rsidRPr="003127D6">
        <w:rPr>
          <w:noProof w:val="0"/>
          <w:color w:val="808080"/>
        </w:rPr>
        <w:t>{</w:t>
      </w:r>
      <w:proofErr w:type="gramEnd"/>
      <w:r w:rsidR="00ED0183" w:rsidRPr="003127D6">
        <w:rPr>
          <w:noProof w:val="0"/>
          <w:color w:val="808080"/>
        </w:rPr>
        <w:t xml:space="preserve"> ... }</w:t>
      </w:r>
      <w:r w:rsidR="00ED0183" w:rsidRPr="003127D6">
        <w:rPr>
          <w:noProof w:val="0"/>
          <w:color w:val="0000FF"/>
          <w:sz w:val="2"/>
          <w:szCs w:val="2"/>
        </w:rPr>
        <w:t xml:space="preserve"> </w:t>
      </w:r>
      <w:r w:rsidR="00ED0183" w:rsidRPr="003127D6">
        <w:rPr>
          <w:noProof w:val="0"/>
          <w:color w:val="0000FF"/>
        </w:rPr>
        <w:t>}</w:t>
      </w:r>
      <w:r w:rsidR="00ED0183" w:rsidRPr="003127D6">
        <w:rPr>
          <w:noProof w:val="0"/>
        </w:rPr>
        <w:t>) or manually (</w:t>
      </w:r>
      <w:r w:rsidR="00ED0183" w:rsidRPr="003127D6">
        <w:rPr>
          <w:color w:val="0000FF"/>
        </w:rPr>
        <w:t>‹</w:t>
      </w:r>
      <w:r w:rsidR="005603E2" w:rsidRPr="003127D6">
        <w:rPr>
          <w:color w:val="0000FF"/>
        </w:rPr>
        <w:t xml:space="preserve"> </w:t>
      </w:r>
      <w:r w:rsidR="00ED0183" w:rsidRPr="003127D6">
        <w:rPr>
          <w:color w:val="0000FF"/>
        </w:rPr>
        <w:t>...</w:t>
      </w:r>
      <w:r w:rsidR="005603E2" w:rsidRPr="003127D6">
        <w:rPr>
          <w:color w:val="0000FF"/>
        </w:rPr>
        <w:t xml:space="preserve"> </w:t>
      </w:r>
      <w:r w:rsidR="00ED0183" w:rsidRPr="003127D6">
        <w:rPr>
          <w:color w:val="0000FF"/>
        </w:rPr>
        <w:t>›</w:t>
      </w:r>
      <w:r w:rsidR="00ED0183" w:rsidRPr="003127D6">
        <w:rPr>
          <w:noProof w:val="0"/>
        </w:rPr>
        <w:t>).</w:t>
      </w:r>
      <w:r w:rsidRPr="003127D6">
        <w:t xml:space="preserve"> When editing manually, replace any placeholder in angle brackets </w:t>
      </w:r>
      <w:r w:rsidRPr="003127D6">
        <w:rPr>
          <w:color w:val="0000FF"/>
        </w:rPr>
        <w:t>‹...›</w:t>
      </w:r>
      <w:r w:rsidRPr="003127D6">
        <w:t xml:space="preserve"> with the appropriate value.</w:t>
      </w:r>
    </w:p>
    <w:p w14:paraId="550E6C10" w14:textId="49E81876" w:rsidR="00777CB4" w:rsidRPr="003127D6" w:rsidRDefault="00B9085E" w:rsidP="0008146C">
      <w:pPr>
        <w:pStyle w:val="CommentsList"/>
      </w:pPr>
      <w:r w:rsidRPr="003127D6">
        <w:t>–</w:t>
      </w:r>
      <w:r w:rsidR="00DA0CCB" w:rsidRPr="003127D6">
        <w:t xml:space="preserve"> </w:t>
      </w:r>
      <w:r w:rsidR="00DA0CCB" w:rsidRPr="003127D6">
        <w:rPr>
          <w:b/>
          <w:bCs/>
        </w:rPr>
        <w:t>Options</w:t>
      </w:r>
      <w:r w:rsidR="00754855" w:rsidRPr="003127D6">
        <w:t xml:space="preserve"> </w:t>
      </w:r>
      <w:r w:rsidR="00754855" w:rsidRPr="003127D6">
        <w:rPr>
          <w:noProof w:val="0"/>
        </w:rPr>
        <w:t>(</w:t>
      </w:r>
      <w:r w:rsidR="00754855" w:rsidRPr="003127D6">
        <w:rPr>
          <w:noProof w:val="0"/>
          <w:color w:val="00B050"/>
        </w:rPr>
        <w:t>green</w:t>
      </w:r>
      <w:r w:rsidR="00754855" w:rsidRPr="003127D6">
        <w:rPr>
          <w:noProof w:val="0"/>
        </w:rPr>
        <w:t>) –</w:t>
      </w:r>
      <w:r w:rsidRPr="003127D6">
        <w:t>Conditional sections processed by the FlexUp app</w:t>
      </w:r>
      <w:r w:rsidR="00ED0183" w:rsidRPr="003127D6">
        <w:t xml:space="preserve"> (</w:t>
      </w:r>
      <w:proofErr w:type="gramStart"/>
      <w:r w:rsidR="00ED0183" w:rsidRPr="003127D6">
        <w:rPr>
          <w:noProof w:val="0"/>
          <w:color w:val="808080"/>
        </w:rPr>
        <w:t>{</w:t>
      </w:r>
      <w:r w:rsidR="005603E2" w:rsidRPr="003127D6">
        <w:rPr>
          <w:noProof w:val="0"/>
          <w:color w:val="808080"/>
          <w:sz w:val="2"/>
          <w:szCs w:val="2"/>
        </w:rPr>
        <w:t xml:space="preserve"> </w:t>
      </w:r>
      <w:r w:rsidR="00ED0183" w:rsidRPr="003127D6">
        <w:rPr>
          <w:noProof w:val="0"/>
          <w:color w:val="808080"/>
        </w:rPr>
        <w:t>%</w:t>
      </w:r>
      <w:proofErr w:type="gramEnd"/>
      <w:r w:rsidR="00ED0183" w:rsidRPr="003127D6">
        <w:rPr>
          <w:noProof w:val="0"/>
          <w:color w:val="808080"/>
        </w:rPr>
        <w:t xml:space="preserve"> ...</w:t>
      </w:r>
      <w:r w:rsidR="00754855" w:rsidRPr="003127D6">
        <w:rPr>
          <w:noProof w:val="0"/>
          <w:color w:val="808080"/>
        </w:rPr>
        <w:t xml:space="preserve"> %</w:t>
      </w:r>
      <w:r w:rsidR="005603E2" w:rsidRPr="003127D6">
        <w:rPr>
          <w:noProof w:val="0"/>
          <w:color w:val="808080"/>
          <w:sz w:val="2"/>
          <w:szCs w:val="2"/>
        </w:rPr>
        <w:t xml:space="preserve"> </w:t>
      </w:r>
      <w:r w:rsidR="00754855" w:rsidRPr="003127D6">
        <w:rPr>
          <w:noProof w:val="0"/>
          <w:color w:val="808080"/>
        </w:rPr>
        <w:t>}</w:t>
      </w:r>
      <w:r w:rsidR="00ED0183" w:rsidRPr="003127D6">
        <w:t>) or manually (</w:t>
      </w:r>
      <w:r w:rsidR="00ED0183" w:rsidRPr="003127D6">
        <w:rPr>
          <w:color w:val="00B050"/>
        </w:rPr>
        <w:t>[ ... ]</w:t>
      </w:r>
      <w:r w:rsidR="00ED0183" w:rsidRPr="003127D6">
        <w:t>).</w:t>
      </w:r>
      <w:r w:rsidRPr="003127D6">
        <w:t xml:space="preserve"> When editing manually, read the condition and keep or delete the section as appropriate.</w:t>
      </w:r>
    </w:p>
    <w:p w14:paraId="550E6C13" w14:textId="4C0B0EFD" w:rsidR="00777CB4" w:rsidRPr="003127D6" w:rsidRDefault="00B9085E" w:rsidP="0008146C">
      <w:pPr>
        <w:pStyle w:val="CommentsList"/>
      </w:pPr>
      <w:r w:rsidRPr="003127D6">
        <w:t xml:space="preserve">– </w:t>
      </w:r>
      <w:r w:rsidRPr="003127D6">
        <w:rPr>
          <w:b/>
          <w:bCs/>
        </w:rPr>
        <w:t>Guidance</w:t>
      </w:r>
      <w:r w:rsidRPr="003127D6">
        <w:t xml:space="preserve"> {? ... ?}</w:t>
      </w:r>
      <w:r w:rsidR="0008146C" w:rsidRPr="003127D6">
        <w:t xml:space="preserve"> </w:t>
      </w:r>
      <w:r w:rsidR="00754855" w:rsidRPr="003127D6">
        <w:t>–</w:t>
      </w:r>
      <w:r w:rsidRPr="003127D6">
        <w:t xml:space="preserve"> Drafting instructions and illustrations for the drafter. Not part of the Charter. Delete all guidance text before finalising the document.</w:t>
      </w:r>
    </w:p>
    <w:p w14:paraId="550E6C14" w14:textId="77777777" w:rsidR="00777CB4" w:rsidRPr="003127D6" w:rsidRDefault="00B9085E" w:rsidP="00ED0183">
      <w:pPr>
        <w:pStyle w:val="Comments"/>
        <w:rPr>
          <w:lang w:val="en-GB"/>
        </w:rPr>
      </w:pPr>
      <w:r w:rsidRPr="003127D6">
        <w:rPr>
          <w:lang w:val="en-GB"/>
        </w:rPr>
        <w:t>If you wish to modify any standard text, you must:</w:t>
      </w:r>
    </w:p>
    <w:p w14:paraId="550E6C15" w14:textId="77777777" w:rsidR="00777CB4" w:rsidRPr="003127D6" w:rsidRDefault="00B9085E" w:rsidP="0008146C">
      <w:pPr>
        <w:pStyle w:val="CommentsList"/>
      </w:pPr>
      <w:r w:rsidRPr="003127D6">
        <w:t>– Explicitly state that changes have been made in the introduction.</w:t>
      </w:r>
    </w:p>
    <w:p w14:paraId="550E6C16" w14:textId="77777777" w:rsidR="00777CB4" w:rsidRPr="003127D6" w:rsidRDefault="00B9085E" w:rsidP="0008146C">
      <w:pPr>
        <w:pStyle w:val="CommentsList"/>
      </w:pPr>
      <w:r w:rsidRPr="003127D6">
        <w:t>– Mark any added text in underlined italics.</w:t>
      </w:r>
    </w:p>
    <w:p w14:paraId="550E6C17" w14:textId="77777777" w:rsidR="00777CB4" w:rsidRPr="003127D6" w:rsidRDefault="00B9085E" w:rsidP="0008146C">
      <w:pPr>
        <w:pStyle w:val="CommentsList"/>
      </w:pPr>
      <w:r w:rsidRPr="003127D6">
        <w:t>– Mark any deleted text with strikethrough.</w:t>
      </w:r>
    </w:p>
    <w:p w14:paraId="550E6C18" w14:textId="0BD9F719" w:rsidR="00777CB4" w:rsidRPr="003127D6" w:rsidRDefault="00B9085E" w:rsidP="0008146C">
      <w:pPr>
        <w:pStyle w:val="Comments"/>
        <w:rPr>
          <w:lang w:val="en-GB"/>
        </w:rPr>
      </w:pPr>
      <w:r w:rsidRPr="003127D6">
        <w:rPr>
          <w:lang w:val="en-GB"/>
        </w:rPr>
        <w:t>Failure to declare changes to the template or standard text as indicated above constitutes a violation of the FlexUp Licence and a breach of the Charter.</w:t>
      </w:r>
    </w:p>
    <w:p w14:paraId="550E6C19" w14:textId="77777777" w:rsidR="00777CB4" w:rsidRPr="003127D6" w:rsidRDefault="00B9085E" w:rsidP="0008146C">
      <w:pPr>
        <w:pStyle w:val="Comments"/>
        <w:rPr>
          <w:lang w:val="en-GB"/>
        </w:rPr>
      </w:pPr>
      <w:r w:rsidRPr="003127D6">
        <w:rPr>
          <w:lang w:val="en-GB"/>
        </w:rPr>
        <w:t>– After completing your edits, remove all guidance, option blocks, and brackets to ensure the document is clean and easy to read. ?}</w:t>
      </w:r>
    </w:p>
    <w:p w14:paraId="550E6C1A" w14:textId="6A33F60C" w:rsidR="00777CB4" w:rsidRPr="003127D6" w:rsidRDefault="00B9085E">
      <w:pPr>
        <w:rPr>
          <w:lang w:val="en-GB"/>
        </w:rPr>
      </w:pPr>
      <w:r w:rsidRPr="003127D6">
        <w:rPr>
          <w:lang w:val="en-GB"/>
        </w:rPr>
        <w:t>This FlexUp Charter ("</w:t>
      </w:r>
      <w:r w:rsidRPr="003127D6">
        <w:rPr>
          <w:b/>
          <w:bCs/>
          <w:lang w:val="en-GB"/>
        </w:rPr>
        <w:t>Charter</w:t>
      </w:r>
      <w:r w:rsidRPr="003127D6">
        <w:rPr>
          <w:lang w:val="en-GB"/>
        </w:rPr>
        <w:t xml:space="preserve">") is entered into by and between the </w:t>
      </w:r>
      <w:r w:rsidRPr="003127D6">
        <w:rPr>
          <w:b/>
          <w:bCs/>
          <w:lang w:val="en-GB"/>
        </w:rPr>
        <w:t>Project</w:t>
      </w:r>
      <w:r w:rsidRPr="003127D6">
        <w:rPr>
          <w:lang w:val="en-GB"/>
        </w:rPr>
        <w:t xml:space="preserve">, </w:t>
      </w:r>
      <w:r w:rsidR="00754855" w:rsidRPr="003127D6">
        <w:rPr>
          <w:lang w:val="en-GB"/>
        </w:rPr>
        <w:t xml:space="preserve">as identified in </w:t>
      </w:r>
      <w:r w:rsidR="00DA5D13">
        <w:rPr>
          <w:lang w:val="en-GB"/>
        </w:rPr>
        <w:fldChar w:fldCharType="begin"/>
      </w:r>
      <w:r w:rsidR="00DA5D13">
        <w:rPr>
          <w:lang w:val="en-GB"/>
        </w:rPr>
        <w:instrText xml:space="preserve"> REF _Ref224328098 \w \h </w:instrText>
      </w:r>
      <w:r w:rsidR="00DA5D13">
        <w:rPr>
          <w:lang w:val="en-GB"/>
        </w:rPr>
      </w:r>
      <w:r w:rsidR="00DA5D13">
        <w:rPr>
          <w:lang w:val="en-GB"/>
        </w:rPr>
        <w:fldChar w:fldCharType="separate"/>
      </w:r>
      <w:r w:rsidR="00DA5D13">
        <w:rPr>
          <w:lang w:val="en-GB"/>
        </w:rPr>
        <w:t>Article 3</w:t>
      </w:r>
      <w:r w:rsidR="00DA5D13">
        <w:rPr>
          <w:lang w:val="en-GB"/>
        </w:rPr>
        <w:fldChar w:fldCharType="end"/>
      </w:r>
      <w:r w:rsidR="00DA5D13">
        <w:rPr>
          <w:lang w:val="en-GB"/>
        </w:rPr>
        <w:t xml:space="preserve"> </w:t>
      </w:r>
      <w:r w:rsidR="00754855" w:rsidRPr="003127D6">
        <w:rPr>
          <w:lang w:val="en-GB"/>
        </w:rPr>
        <w:t>below,</w:t>
      </w:r>
      <w:r w:rsidRPr="003127D6">
        <w:rPr>
          <w:lang w:val="en-GB"/>
        </w:rPr>
        <w:t xml:space="preserve"> and each </w:t>
      </w:r>
      <w:r w:rsidRPr="003127D6">
        <w:rPr>
          <w:b/>
          <w:bCs/>
          <w:lang w:val="en-GB"/>
        </w:rPr>
        <w:t>Associate</w:t>
      </w:r>
      <w:r w:rsidRPr="003127D6">
        <w:rPr>
          <w:lang w:val="en-GB"/>
        </w:rPr>
        <w:t xml:space="preserve"> that adheres to the Charter in accordance with the Charter-GC. Project and Associates are collectively referred to as the "</w:t>
      </w:r>
      <w:r w:rsidRPr="003127D6">
        <w:rPr>
          <w:b/>
          <w:bCs/>
          <w:lang w:val="en-GB"/>
        </w:rPr>
        <w:t>Parties</w:t>
      </w:r>
      <w:r w:rsidRPr="003127D6">
        <w:rPr>
          <w:lang w:val="en-GB"/>
        </w:rPr>
        <w:t>" and individually as a "</w:t>
      </w:r>
      <w:r w:rsidRPr="003127D6">
        <w:rPr>
          <w:b/>
          <w:bCs/>
          <w:lang w:val="en-GB"/>
        </w:rPr>
        <w:t>Party</w:t>
      </w:r>
      <w:r w:rsidRPr="003127D6">
        <w:rPr>
          <w:lang w:val="en-GB"/>
        </w:rPr>
        <w:t>".</w:t>
      </w:r>
    </w:p>
    <w:p w14:paraId="550E6C1B" w14:textId="77777777" w:rsidR="00777CB4" w:rsidRPr="003127D6" w:rsidRDefault="00B9085E">
      <w:pPr>
        <w:rPr>
          <w:lang w:val="en-GB"/>
        </w:rPr>
      </w:pPr>
      <w:r w:rsidRPr="003127D6">
        <w:rPr>
          <w:lang w:val="en-GB"/>
        </w:rPr>
        <w:t>This template is provided by FlexUp under the terms of the FlexUp Licence, which can be found on the FlexUp website (</w:t>
      </w:r>
      <w:hyperlink r:id="rId10">
        <w:r w:rsidRPr="003127D6">
          <w:rPr>
            <w:rStyle w:val="Hipervnculo"/>
            <w:lang w:val="en-GB"/>
          </w:rPr>
          <w:t>www.flexup.org</w:t>
        </w:r>
      </w:hyperlink>
      <w:r w:rsidRPr="003127D6">
        <w:rPr>
          <w:lang w:val="en-GB"/>
        </w:rPr>
        <w:t>).</w:t>
      </w:r>
    </w:p>
    <w:p w14:paraId="550E6C1C" w14:textId="77777777" w:rsidR="00777CB4" w:rsidRPr="003127D6" w:rsidRDefault="00B9085E">
      <w:pPr>
        <w:pStyle w:val="Article1"/>
        <w:rPr>
          <w:lang w:val="en-GB"/>
        </w:rPr>
      </w:pPr>
      <w:r w:rsidRPr="003127D6">
        <w:rPr>
          <w:lang w:val="en-GB"/>
        </w:rPr>
        <w:t>Composition and Interpretation of the Charter</w:t>
      </w:r>
    </w:p>
    <w:p w14:paraId="550E6C1D" w14:textId="77777777" w:rsidR="00777CB4" w:rsidRPr="003127D6" w:rsidRDefault="00B9085E">
      <w:pPr>
        <w:pStyle w:val="Article2"/>
        <w:rPr>
          <w:lang w:val="en-GB"/>
        </w:rPr>
      </w:pPr>
      <w:r w:rsidRPr="003127D6">
        <w:rPr>
          <w:lang w:val="en-GB"/>
        </w:rPr>
        <w:t>This Charter is composed of the following documents, in descending order of priority:</w:t>
      </w:r>
    </w:p>
    <w:p w14:paraId="550E6C1E" w14:textId="77777777" w:rsidR="00777CB4" w:rsidRPr="003127D6" w:rsidRDefault="00B9085E">
      <w:pPr>
        <w:pStyle w:val="Article3"/>
        <w:rPr>
          <w:lang w:val="en-GB"/>
        </w:rPr>
      </w:pPr>
      <w:r w:rsidRPr="003127D6">
        <w:rPr>
          <w:b/>
          <w:bCs/>
          <w:lang w:val="en-GB"/>
        </w:rPr>
        <w:t>Charter-SC</w:t>
      </w:r>
      <w:r w:rsidRPr="003127D6">
        <w:rPr>
          <w:lang w:val="en-GB"/>
        </w:rPr>
        <w:t>, the present document,</w:t>
      </w:r>
    </w:p>
    <w:p w14:paraId="550E6C1F" w14:textId="338FBB5A" w:rsidR="00777CB4" w:rsidRDefault="00B9085E">
      <w:pPr>
        <w:pStyle w:val="Article3"/>
        <w:rPr>
          <w:lang w:val="en-GB"/>
        </w:rPr>
      </w:pPr>
      <w:bookmarkStart w:id="1" w:name="_Ref224593241"/>
      <w:r w:rsidRPr="003127D6">
        <w:rPr>
          <w:b/>
          <w:bCs/>
          <w:lang w:val="en-GB"/>
        </w:rPr>
        <w:t>Charter-GC</w:t>
      </w:r>
      <w:r w:rsidRPr="003127D6">
        <w:rPr>
          <w:lang w:val="en-GB"/>
        </w:rPr>
        <w:t>,</w:t>
      </w:r>
      <w:bookmarkEnd w:id="1"/>
    </w:p>
    <w:p w14:paraId="3FC61CF7" w14:textId="77777777" w:rsidR="00BA561C" w:rsidRPr="00BA561C" w:rsidRDefault="00BA561C" w:rsidP="00BA561C">
      <w:pPr>
        <w:pStyle w:val="Article3"/>
        <w:rPr>
          <w:lang w:val="en-GB"/>
        </w:rPr>
      </w:pPr>
      <w:bookmarkStart w:id="2" w:name="_Ref224593245"/>
      <w:proofErr w:type="spellStart"/>
      <w:r>
        <w:rPr>
          <w:b/>
          <w:bCs/>
          <w:lang w:val="en-GB"/>
        </w:rPr>
        <w:t>FlexUp</w:t>
      </w:r>
      <w:proofErr w:type="spellEnd"/>
      <w:r>
        <w:rPr>
          <w:b/>
          <w:bCs/>
          <w:lang w:val="en-GB"/>
        </w:rPr>
        <w:t>-GC</w:t>
      </w:r>
      <w:bookmarkEnd w:id="2"/>
    </w:p>
    <w:p w14:paraId="2E5212A3" w14:textId="23A09F09" w:rsidR="00BA561C" w:rsidRPr="00BA561C" w:rsidRDefault="00BA561C" w:rsidP="00BA561C">
      <w:pPr>
        <w:pStyle w:val="Article3"/>
        <w:numPr>
          <w:ilvl w:val="0"/>
          <w:numId w:val="0"/>
        </w:numPr>
        <w:ind w:left="568"/>
        <w:rPr>
          <w:lang w:val="en-GB"/>
        </w:rPr>
      </w:pPr>
      <w:r>
        <w:rPr>
          <w:bCs/>
          <w:lang w:val="en-GB"/>
        </w:rPr>
        <w:t>w</w:t>
      </w:r>
      <w:r w:rsidRPr="00BA561C">
        <w:rPr>
          <w:bCs/>
          <w:lang w:val="en-GB"/>
        </w:rPr>
        <w:t>here documents listed from</w:t>
      </w:r>
      <w:r>
        <w:rPr>
          <w:bCs/>
          <w:lang w:val="en-GB"/>
        </w:rPr>
        <w:t xml:space="preserve"> Article</w:t>
      </w:r>
      <w:r w:rsidRPr="00BA561C">
        <w:rPr>
          <w:bCs/>
          <w:lang w:val="en-GB"/>
        </w:rPr>
        <w:t xml:space="preserve"> </w:t>
      </w:r>
      <w:r w:rsidRPr="00BA561C">
        <w:rPr>
          <w:bCs/>
          <w:lang w:val="en-GB"/>
        </w:rPr>
        <w:fldChar w:fldCharType="begin"/>
      </w:r>
      <w:r w:rsidRPr="00BA561C">
        <w:rPr>
          <w:bCs/>
          <w:lang w:val="en-GB"/>
        </w:rPr>
        <w:instrText xml:space="preserve"> REF _Ref224593241 \w \h </w:instrText>
      </w:r>
      <w:r>
        <w:rPr>
          <w:bCs/>
          <w:lang w:val="en-GB"/>
        </w:rPr>
        <w:instrText xml:space="preserve"> \* MERGEFORMAT </w:instrText>
      </w:r>
      <w:r w:rsidRPr="00BA561C">
        <w:rPr>
          <w:bCs/>
          <w:lang w:val="en-GB"/>
        </w:rPr>
      </w:r>
      <w:r w:rsidRPr="00BA561C">
        <w:rPr>
          <w:bCs/>
          <w:lang w:val="en-GB"/>
        </w:rPr>
        <w:fldChar w:fldCharType="separate"/>
      </w:r>
      <w:r w:rsidRPr="00BA561C">
        <w:rPr>
          <w:bCs/>
          <w:lang w:val="en-GB"/>
        </w:rPr>
        <w:t>1.1b)</w:t>
      </w:r>
      <w:r w:rsidRPr="00BA561C">
        <w:rPr>
          <w:bCs/>
          <w:lang w:val="en-GB"/>
        </w:rPr>
        <w:fldChar w:fldCharType="end"/>
      </w:r>
      <w:r>
        <w:rPr>
          <w:bCs/>
          <w:lang w:val="en-GB"/>
        </w:rPr>
        <w:t xml:space="preserve"> to </w:t>
      </w:r>
      <w:r w:rsidRPr="00BA561C">
        <w:rPr>
          <w:bCs/>
          <w:lang w:val="en-GB"/>
        </w:rPr>
        <w:fldChar w:fldCharType="begin"/>
      </w:r>
      <w:r w:rsidRPr="00BA561C">
        <w:rPr>
          <w:bCs/>
          <w:lang w:val="en-GB"/>
        </w:rPr>
        <w:instrText xml:space="preserve"> REF _Ref224593245 \w \h </w:instrText>
      </w:r>
      <w:r>
        <w:rPr>
          <w:bCs/>
          <w:lang w:val="en-GB"/>
        </w:rPr>
        <w:instrText xml:space="preserve"> \* MERGEFORMAT </w:instrText>
      </w:r>
      <w:r w:rsidRPr="00BA561C">
        <w:rPr>
          <w:bCs/>
          <w:lang w:val="en-GB"/>
        </w:rPr>
      </w:r>
      <w:r w:rsidRPr="00BA561C">
        <w:rPr>
          <w:bCs/>
          <w:lang w:val="en-GB"/>
        </w:rPr>
        <w:fldChar w:fldCharType="separate"/>
      </w:r>
      <w:r w:rsidRPr="00BA561C">
        <w:rPr>
          <w:bCs/>
          <w:lang w:val="en-GB"/>
        </w:rPr>
        <w:t>1.1c)</w:t>
      </w:r>
      <w:r w:rsidRPr="00BA561C">
        <w:rPr>
          <w:bCs/>
          <w:lang w:val="en-GB"/>
        </w:rPr>
        <w:fldChar w:fldCharType="end"/>
      </w:r>
      <w:r>
        <w:rPr>
          <w:bCs/>
          <w:lang w:val="en-GB"/>
        </w:rPr>
        <w:t xml:space="preserve"> </w:t>
      </w:r>
      <w:r w:rsidRPr="00105225">
        <w:rPr>
          <w:lang w:val="en-GB"/>
        </w:rPr>
        <w:t>are incorporated by reference</w:t>
      </w:r>
      <w:r>
        <w:rPr>
          <w:lang w:val="en-GB"/>
        </w:rPr>
        <w:t>.</w:t>
      </w:r>
    </w:p>
    <w:p w14:paraId="550E6C21" w14:textId="77777777" w:rsidR="00777CB4" w:rsidRPr="003127D6" w:rsidRDefault="00B9085E">
      <w:pPr>
        <w:pStyle w:val="Article1"/>
        <w:rPr>
          <w:lang w:val="en-GB"/>
        </w:rPr>
      </w:pPr>
      <w:r w:rsidRPr="003127D6">
        <w:rPr>
          <w:lang w:val="en-GB"/>
        </w:rPr>
        <w:t>Scope and Obligations</w:t>
      </w:r>
    </w:p>
    <w:p w14:paraId="550E6C22" w14:textId="77777777" w:rsidR="00777CB4" w:rsidRPr="003127D6" w:rsidRDefault="00B9085E">
      <w:pPr>
        <w:rPr>
          <w:lang w:val="en-GB"/>
        </w:rPr>
      </w:pPr>
      <w:r w:rsidRPr="003127D6">
        <w:rPr>
          <w:lang w:val="en-GB"/>
        </w:rPr>
        <w:t>This Charter defines the terms and conditions under which the FlexUp Economic Model applies to the Project and governs relationships between Project and its Associates that refer to the Charter (including Associate Contracts). Parties undertake to comply with the Charter within the scope defined herein.</w:t>
      </w:r>
    </w:p>
    <w:p w14:paraId="550E6C23" w14:textId="77777777" w:rsidR="00777CB4" w:rsidRPr="003127D6" w:rsidRDefault="00B9085E">
      <w:pPr>
        <w:pStyle w:val="Article1"/>
        <w:rPr>
          <w:lang w:val="en-GB"/>
        </w:rPr>
      </w:pPr>
      <w:bookmarkStart w:id="3" w:name="_Ref224328098"/>
      <w:r w:rsidRPr="003127D6">
        <w:rPr>
          <w:lang w:val="en-GB"/>
        </w:rPr>
        <w:t>Definitions and specific terms and conditions</w:t>
      </w:r>
      <w:bookmarkEnd w:id="3"/>
    </w:p>
    <w:p w14:paraId="17CDF4CA" w14:textId="77777777" w:rsidR="00BA561C" w:rsidRPr="00105225" w:rsidRDefault="00BA561C" w:rsidP="00BA561C">
      <w:pPr>
        <w:rPr>
          <w:lang w:val="en-GB"/>
        </w:rPr>
      </w:pPr>
      <w:r w:rsidRPr="00105225">
        <w:rPr>
          <w:lang w:val="en-GB"/>
        </w:rPr>
        <w:t xml:space="preserve">Capitalised terms within this Contract are defined terms, whose definitions are given in the table below or, if not here, </w:t>
      </w:r>
      <w:bookmarkStart w:id="4" w:name="_GoBack"/>
      <w:bookmarkEnd w:id="4"/>
      <w:r w:rsidRPr="00105225">
        <w:rPr>
          <w:lang w:val="en-GB"/>
        </w:rPr>
        <w:t xml:space="preserve">elsewhere in the documents composing the Contract or in the </w:t>
      </w:r>
      <w:proofErr w:type="spellStart"/>
      <w:r w:rsidRPr="00105225">
        <w:rPr>
          <w:lang w:val="en-GB"/>
        </w:rPr>
        <w:t>FlexUp</w:t>
      </w:r>
      <w:proofErr w:type="spellEnd"/>
      <w:r w:rsidRPr="00105225">
        <w:rPr>
          <w:lang w:val="en-GB"/>
        </w:rPr>
        <w:t xml:space="preserve"> Glossary (available on </w:t>
      </w:r>
      <w:hyperlink r:id="rId11">
        <w:r w:rsidRPr="00105225">
          <w:rPr>
            <w:rStyle w:val="Hipervnculo"/>
            <w:lang w:val="en-GB"/>
          </w:rPr>
          <w:t>www.flexup.org/glossary</w:t>
        </w:r>
      </w:hyperlink>
      <w:r w:rsidRPr="00105225">
        <w:rPr>
          <w:lang w:val="en-GB"/>
        </w:rPr>
        <w:t>).</w:t>
      </w:r>
    </w:p>
    <w:p w14:paraId="550E6C25" w14:textId="77777777" w:rsidR="00777CB4" w:rsidRPr="003127D6" w:rsidRDefault="00777CB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777CB4" w:rsidRPr="003127D6" w14:paraId="550E6C28" w14:textId="77777777">
        <w:trPr>
          <w:tblHeader/>
          <w:jc w:val="center"/>
        </w:trPr>
        <w:tc>
          <w:tcPr>
            <w:tcW w:w="1980" w:type="dxa"/>
            <w:shd w:val="clear" w:color="auto" w:fill="F2F2F2"/>
          </w:tcPr>
          <w:p w14:paraId="550E6C26" w14:textId="77777777" w:rsidR="00777CB4" w:rsidRPr="003127D6" w:rsidRDefault="00B9085E">
            <w:pPr>
              <w:jc w:val="left"/>
              <w:rPr>
                <w:lang w:val="en-GB"/>
              </w:rPr>
            </w:pPr>
            <w:r w:rsidRPr="003127D6">
              <w:rPr>
                <w:b/>
                <w:bCs/>
                <w:lang w:val="en-GB"/>
              </w:rPr>
              <w:t>Defined Term / Key item</w:t>
            </w:r>
          </w:p>
        </w:tc>
        <w:tc>
          <w:tcPr>
            <w:tcW w:w="5940" w:type="dxa"/>
            <w:shd w:val="clear" w:color="auto" w:fill="F2F2F2"/>
          </w:tcPr>
          <w:p w14:paraId="550E6C27" w14:textId="77777777" w:rsidR="00777CB4" w:rsidRPr="003127D6" w:rsidRDefault="00B9085E">
            <w:pPr>
              <w:jc w:val="left"/>
              <w:rPr>
                <w:lang w:val="en-GB"/>
              </w:rPr>
            </w:pPr>
            <w:r w:rsidRPr="003127D6">
              <w:rPr>
                <w:b/>
                <w:bCs/>
                <w:lang w:val="en-GB"/>
              </w:rPr>
              <w:t>Definition / Specific terms and conditions</w:t>
            </w:r>
          </w:p>
        </w:tc>
      </w:tr>
      <w:tr w:rsidR="00777CB4" w:rsidRPr="003127D6" w14:paraId="550E6C2F" w14:textId="77777777">
        <w:trPr>
          <w:jc w:val="center"/>
        </w:trPr>
        <w:tc>
          <w:tcPr>
            <w:tcW w:w="1980" w:type="dxa"/>
          </w:tcPr>
          <w:p w14:paraId="550E6C29" w14:textId="77777777" w:rsidR="00777CB4" w:rsidRPr="003127D6" w:rsidRDefault="00B9085E">
            <w:pPr>
              <w:jc w:val="left"/>
              <w:rPr>
                <w:lang w:val="en-GB"/>
              </w:rPr>
            </w:pPr>
            <w:r w:rsidRPr="003127D6">
              <w:rPr>
                <w:b/>
                <w:bCs/>
                <w:lang w:val="en-GB"/>
              </w:rPr>
              <w:t>Project</w:t>
            </w:r>
          </w:p>
          <w:p w14:paraId="550E6C2A" w14:textId="77777777" w:rsidR="00777CB4" w:rsidRPr="003127D6" w:rsidRDefault="00B9085E">
            <w:pPr>
              <w:jc w:val="left"/>
              <w:rPr>
                <w:lang w:val="en-GB"/>
              </w:rPr>
            </w:pPr>
            <w:r w:rsidRPr="003127D6">
              <w:rPr>
                <w:i/>
                <w:iCs/>
                <w:lang w:val="en-GB"/>
              </w:rPr>
              <w:t>(the Account signing the Charter)</w:t>
            </w:r>
          </w:p>
        </w:tc>
        <w:tc>
          <w:tcPr>
            <w:tcW w:w="5940" w:type="dxa"/>
          </w:tcPr>
          <w:p w14:paraId="0BB9FFC5" w14:textId="77777777" w:rsidR="003A1475" w:rsidRPr="003127D6" w:rsidRDefault="00B9085E">
            <w:pPr>
              <w:jc w:val="left"/>
              <w:rPr>
                <w:lang w:val="en-GB"/>
              </w:rPr>
            </w:pPr>
            <w:r w:rsidRPr="003127D6">
              <w:rPr>
                <w:u w:val="single"/>
                <w:lang w:val="en-GB"/>
              </w:rPr>
              <w:t>Project name:</w:t>
            </w:r>
          </w:p>
          <w:p w14:paraId="7434C43A" w14:textId="6AD15690" w:rsidR="003A1475" w:rsidRPr="003127D6" w:rsidRDefault="00754855">
            <w:pPr>
              <w:jc w:val="left"/>
              <w:rPr>
                <w:noProof/>
                <w:color w:val="00B050"/>
                <w:lang w:val="en-GB"/>
              </w:rPr>
            </w:pPr>
            <w:r w:rsidRPr="00496D85">
              <w:rPr>
                <w:color w:val="0000FF"/>
                <w:lang w:val="en-GB"/>
              </w:rPr>
              <w:t xml:space="preserve">{ </w:t>
            </w:r>
            <w:r w:rsidR="00B9085E" w:rsidRPr="00496D85">
              <w:rPr>
                <w:color w:val="0000FF"/>
                <w:lang w:val="en-GB"/>
              </w:rPr>
              <w:t>project.name</w:t>
            </w:r>
            <w:r w:rsidR="003127D6" w:rsidRPr="00496D85">
              <w:rPr>
                <w:color w:val="0000FF"/>
                <w:lang w:val="en-GB"/>
              </w:rPr>
              <w:t xml:space="preserve"> }</w:t>
            </w:r>
            <w:r w:rsidR="003127D6" w:rsidRPr="003127D6">
              <w:rPr>
                <w:noProof/>
                <w:color w:val="0000FF"/>
                <w:lang w:val="en-GB"/>
              </w:rPr>
              <w:t>}</w:t>
            </w:r>
            <w:r w:rsidR="00B9085E" w:rsidRPr="003127D6">
              <w:rPr>
                <w:noProof/>
                <w:color w:val="00B050"/>
                <w:lang w:val="en-GB"/>
              </w:rPr>
              <w:t>{% if charter.scope</w:t>
            </w:r>
            <w:r w:rsidR="003127D6" w:rsidRPr="003127D6">
              <w:rPr>
                <w:noProof/>
                <w:color w:val="00B050"/>
                <w:lang w:val="en-GB"/>
              </w:rPr>
              <w:t xml:space="preserve"> %}</w:t>
            </w:r>
          </w:p>
          <w:p w14:paraId="550E6C2C" w14:textId="3DAB6B00" w:rsidR="00777CB4" w:rsidRPr="003127D6" w:rsidRDefault="00B9085E">
            <w:pPr>
              <w:jc w:val="left"/>
              <w:rPr>
                <w:lang w:val="en-GB"/>
              </w:rPr>
            </w:pPr>
            <w:r w:rsidRPr="003127D6">
              <w:rPr>
                <w:u w:val="single"/>
                <w:lang w:val="en-GB"/>
              </w:rPr>
              <w:t>Project scope:</w:t>
            </w:r>
            <w:r w:rsidRPr="003127D6">
              <w:rPr>
                <w:lang w:val="en-GB"/>
              </w:rPr>
              <w:t xml:space="preserve"> </w:t>
            </w:r>
            <w:r w:rsidRPr="003127D6">
              <w:rPr>
                <w:i/>
                <w:iCs/>
                <w:lang w:val="en-GB"/>
              </w:rPr>
              <w:t>(i.e. description of activities)</w:t>
            </w:r>
          </w:p>
          <w:p w14:paraId="665B523B" w14:textId="2AEDC172" w:rsidR="003A1475" w:rsidRPr="003127D6" w:rsidRDefault="00B9085E" w:rsidP="003A1475">
            <w:pPr>
              <w:jc w:val="left"/>
              <w:rPr>
                <w:noProof/>
                <w:color w:val="00B050"/>
                <w:lang w:val="en-GB"/>
              </w:rPr>
            </w:pPr>
            <w:r w:rsidRPr="003127D6">
              <w:rPr>
                <w:lang w:val="en-GB"/>
              </w:rPr>
              <w:lastRenderedPageBreak/>
              <w:t xml:space="preserve">- </w:t>
            </w:r>
            <w:r w:rsidR="003127D6" w:rsidRPr="003127D6">
              <w:rPr>
                <w:noProof/>
                <w:color w:val="0000FF"/>
                <w:lang w:val="en-GB"/>
              </w:rPr>
              <w:t xml:space="preserve">{{ </w:t>
            </w:r>
            <w:r w:rsidRPr="003127D6">
              <w:rPr>
                <w:noProof/>
                <w:color w:val="0000FF"/>
                <w:lang w:val="en-GB"/>
              </w:rPr>
              <w:t>charter.scope</w:t>
            </w:r>
            <w:r w:rsidR="003127D6" w:rsidRPr="003127D6">
              <w:rPr>
                <w:noProof/>
                <w:color w:val="0000FF"/>
                <w:lang w:val="en-GB"/>
              </w:rPr>
              <w:t xml:space="preserve"> }}</w:t>
            </w:r>
            <w:r w:rsidRPr="003127D6">
              <w:rPr>
                <w:noProof/>
                <w:color w:val="00B050"/>
                <w:lang w:val="en-GB"/>
              </w:rPr>
              <w:t>{% endif</w:t>
            </w:r>
            <w:r w:rsidR="003127D6" w:rsidRPr="003127D6">
              <w:rPr>
                <w:noProof/>
                <w:color w:val="00B050"/>
                <w:lang w:val="en-GB"/>
              </w:rPr>
              <w:t xml:space="preserve"> %}</w:t>
            </w:r>
          </w:p>
          <w:p w14:paraId="3FA61398" w14:textId="77777777" w:rsidR="003A1475" w:rsidRPr="003127D6" w:rsidRDefault="00B9085E" w:rsidP="003A1475">
            <w:pPr>
              <w:jc w:val="left"/>
              <w:rPr>
                <w:lang w:val="en-GB"/>
              </w:rPr>
            </w:pPr>
            <w:r w:rsidRPr="003127D6">
              <w:rPr>
                <w:u w:val="single"/>
                <w:lang w:val="en-GB"/>
              </w:rPr>
              <w:t>Project type:</w:t>
            </w:r>
          </w:p>
          <w:p w14:paraId="550E6C2E" w14:textId="15B29AF5" w:rsidR="00777CB4" w:rsidRPr="003127D6" w:rsidRDefault="003127D6" w:rsidP="003A1475">
            <w:pPr>
              <w:jc w:val="left"/>
              <w:rPr>
                <w:lang w:val="en-GB"/>
              </w:rPr>
            </w:pPr>
            <w:r w:rsidRPr="003127D6">
              <w:rPr>
                <w:noProof/>
                <w:color w:val="0000FF"/>
                <w:lang w:val="en-GB"/>
              </w:rPr>
              <w:t xml:space="preserve">{{ </w:t>
            </w:r>
            <w:r w:rsidR="00B9085E" w:rsidRPr="003127D6">
              <w:rPr>
                <w:noProof/>
                <w:color w:val="0000FF"/>
                <w:lang w:val="en-GB"/>
              </w:rPr>
              <w:t>project.account_type.text_label</w:t>
            </w:r>
            <w:r w:rsidRPr="003127D6">
              <w:rPr>
                <w:noProof/>
                <w:color w:val="0000FF"/>
                <w:lang w:val="en-GB"/>
              </w:rPr>
              <w:t xml:space="preserve"> }}</w:t>
            </w:r>
          </w:p>
        </w:tc>
      </w:tr>
      <w:tr w:rsidR="00777CB4" w:rsidRPr="003127D6" w14:paraId="550E6C32" w14:textId="77777777">
        <w:trPr>
          <w:jc w:val="center"/>
        </w:trPr>
        <w:tc>
          <w:tcPr>
            <w:tcW w:w="1980" w:type="dxa"/>
          </w:tcPr>
          <w:p w14:paraId="550E6C30" w14:textId="20E7B34E" w:rsidR="00777CB4" w:rsidRPr="003127D6" w:rsidRDefault="00B9085E">
            <w:pPr>
              <w:jc w:val="left"/>
              <w:rPr>
                <w:lang w:val="en-GB"/>
              </w:rPr>
            </w:pPr>
            <w:r w:rsidRPr="003127D6">
              <w:rPr>
                <w:noProof/>
                <w:color w:val="00B050"/>
                <w:lang w:val="en-GB"/>
              </w:rPr>
              <w:lastRenderedPageBreak/>
              <w:t>{%tr if project.account_type == account_type.SUBACCOUNT</w:t>
            </w:r>
            <w:r w:rsidR="003127D6" w:rsidRPr="003127D6">
              <w:rPr>
                <w:noProof/>
                <w:color w:val="00B050"/>
                <w:lang w:val="en-GB"/>
              </w:rPr>
              <w:t xml:space="preserve"> %}</w:t>
            </w:r>
          </w:p>
        </w:tc>
        <w:tc>
          <w:tcPr>
            <w:tcW w:w="5940" w:type="dxa"/>
          </w:tcPr>
          <w:p w14:paraId="550E6C31" w14:textId="77777777" w:rsidR="00777CB4" w:rsidRPr="003127D6" w:rsidRDefault="00777CB4">
            <w:pPr>
              <w:rPr>
                <w:lang w:val="en-GB"/>
              </w:rPr>
            </w:pPr>
          </w:p>
        </w:tc>
      </w:tr>
      <w:tr w:rsidR="00777CB4" w:rsidRPr="003127D6" w14:paraId="550E6C35" w14:textId="77777777">
        <w:trPr>
          <w:jc w:val="center"/>
        </w:trPr>
        <w:tc>
          <w:tcPr>
            <w:tcW w:w="1980" w:type="dxa"/>
          </w:tcPr>
          <w:p w14:paraId="550E6C33" w14:textId="77777777" w:rsidR="00777CB4" w:rsidRPr="003127D6" w:rsidRDefault="00B9085E">
            <w:pPr>
              <w:jc w:val="left"/>
              <w:rPr>
                <w:lang w:val="en-GB"/>
              </w:rPr>
            </w:pPr>
            <w:r w:rsidRPr="003127D6">
              <w:rPr>
                <w:b/>
                <w:bCs/>
                <w:lang w:val="en-GB"/>
              </w:rPr>
              <w:t>Parent Account</w:t>
            </w:r>
          </w:p>
        </w:tc>
        <w:tc>
          <w:tcPr>
            <w:tcW w:w="5940" w:type="dxa"/>
          </w:tcPr>
          <w:p w14:paraId="550E6C34" w14:textId="1DD83F8E"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project.parent.legal_identification</w:t>
            </w:r>
            <w:r w:rsidRPr="003127D6">
              <w:rPr>
                <w:noProof/>
                <w:color w:val="0000FF"/>
                <w:lang w:val="en-GB"/>
              </w:rPr>
              <w:t xml:space="preserve"> }}</w:t>
            </w:r>
            <w:r w:rsidR="00B9085E" w:rsidRPr="003127D6">
              <w:rPr>
                <w:lang w:val="en-GB"/>
              </w:rPr>
              <w:t>.</w:t>
            </w:r>
          </w:p>
        </w:tc>
      </w:tr>
      <w:tr w:rsidR="00777CB4" w:rsidRPr="003127D6" w14:paraId="550E6C38" w14:textId="77777777">
        <w:trPr>
          <w:jc w:val="center"/>
        </w:trPr>
        <w:tc>
          <w:tcPr>
            <w:tcW w:w="1980" w:type="dxa"/>
          </w:tcPr>
          <w:p w14:paraId="550E6C36" w14:textId="0786D44D"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37" w14:textId="77777777" w:rsidR="00777CB4" w:rsidRPr="003127D6" w:rsidRDefault="00777CB4">
            <w:pPr>
              <w:rPr>
                <w:lang w:val="en-GB"/>
              </w:rPr>
            </w:pPr>
          </w:p>
        </w:tc>
      </w:tr>
      <w:tr w:rsidR="00777CB4" w:rsidRPr="003127D6" w14:paraId="550E6C3E" w14:textId="77777777">
        <w:trPr>
          <w:jc w:val="center"/>
        </w:trPr>
        <w:tc>
          <w:tcPr>
            <w:tcW w:w="1980" w:type="dxa"/>
          </w:tcPr>
          <w:p w14:paraId="550E6C39" w14:textId="77777777" w:rsidR="00777CB4" w:rsidRPr="003127D6" w:rsidRDefault="00B9085E">
            <w:pPr>
              <w:jc w:val="left"/>
              <w:rPr>
                <w:lang w:val="en-GB"/>
              </w:rPr>
            </w:pPr>
            <w:r w:rsidRPr="003127D6">
              <w:rPr>
                <w:b/>
                <w:bCs/>
                <w:lang w:val="en-GB"/>
              </w:rPr>
              <w:t>Holder</w:t>
            </w:r>
          </w:p>
          <w:p w14:paraId="550E6C3A" w14:textId="77777777" w:rsidR="00777CB4" w:rsidRPr="003127D6" w:rsidRDefault="00B9085E">
            <w:pPr>
              <w:jc w:val="left"/>
              <w:rPr>
                <w:lang w:val="en-GB"/>
              </w:rPr>
            </w:pPr>
            <w:r w:rsidRPr="003127D6">
              <w:rPr>
                <w:i/>
                <w:iCs/>
                <w:lang w:val="en-GB"/>
              </w:rPr>
              <w:t>(Project Owner)</w:t>
            </w:r>
          </w:p>
        </w:tc>
        <w:tc>
          <w:tcPr>
            <w:tcW w:w="5940" w:type="dxa"/>
          </w:tcPr>
          <w:p w14:paraId="550E6C3B" w14:textId="77777777" w:rsidR="00777CB4" w:rsidRPr="003127D6" w:rsidRDefault="00B9085E">
            <w:pPr>
              <w:jc w:val="left"/>
              <w:rPr>
                <w:lang w:val="en-GB"/>
              </w:rPr>
            </w:pPr>
            <w:r w:rsidRPr="003127D6">
              <w:rPr>
                <w:u w:val="single"/>
                <w:lang w:val="en-GB"/>
              </w:rPr>
              <w:t>Holder identity:</w:t>
            </w:r>
          </w:p>
          <w:p w14:paraId="550E6C3C" w14:textId="1A0105F3"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holder.legal_identification_with_representative</w:t>
            </w:r>
            <w:r w:rsidRPr="003127D6">
              <w:rPr>
                <w:noProof/>
                <w:color w:val="0000FF"/>
                <w:lang w:val="en-GB"/>
              </w:rPr>
              <w:t xml:space="preserve"> }}</w:t>
            </w:r>
            <w:r w:rsidR="00B9085E" w:rsidRPr="003127D6">
              <w:rPr>
                <w:lang w:val="en-GB"/>
              </w:rPr>
              <w:t>.</w:t>
            </w:r>
          </w:p>
          <w:p w14:paraId="763FE3BE" w14:textId="77777777" w:rsidR="00554456" w:rsidRPr="003127D6" w:rsidRDefault="00B9085E">
            <w:pPr>
              <w:jc w:val="left"/>
              <w:rPr>
                <w:lang w:val="en-GB"/>
              </w:rPr>
            </w:pPr>
            <w:r w:rsidRPr="003127D6">
              <w:rPr>
                <w:u w:val="single"/>
                <w:lang w:val="en-GB"/>
              </w:rPr>
              <w:t>Holder configuration:</w:t>
            </w:r>
          </w:p>
          <w:p w14:paraId="550E6C3D" w14:textId="2F5116D1"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'Single-Project Holder' if holder.is_dedicated_entity else 'Multi-Project Holder'</w:t>
            </w:r>
            <w:r w:rsidRPr="003127D6">
              <w:rPr>
                <w:noProof/>
                <w:color w:val="0000FF"/>
                <w:lang w:val="en-GB"/>
              </w:rPr>
              <w:t xml:space="preserve"> }}</w:t>
            </w:r>
            <w:r w:rsidR="00B9085E" w:rsidRPr="003127D6">
              <w:rPr>
                <w:lang w:val="en-GB"/>
              </w:rPr>
              <w:t>.</w:t>
            </w:r>
          </w:p>
        </w:tc>
      </w:tr>
      <w:tr w:rsidR="00777CB4" w:rsidRPr="003127D6" w14:paraId="550E6C42" w14:textId="77777777">
        <w:trPr>
          <w:jc w:val="center"/>
        </w:trPr>
        <w:tc>
          <w:tcPr>
            <w:tcW w:w="1980" w:type="dxa"/>
          </w:tcPr>
          <w:p w14:paraId="550E6C3F" w14:textId="77777777" w:rsidR="00777CB4" w:rsidRPr="003127D6" w:rsidRDefault="00B9085E">
            <w:pPr>
              <w:jc w:val="left"/>
              <w:rPr>
                <w:lang w:val="en-GB"/>
              </w:rPr>
            </w:pPr>
            <w:r w:rsidRPr="003127D6">
              <w:rPr>
                <w:b/>
                <w:bCs/>
                <w:lang w:val="en-GB"/>
              </w:rPr>
              <w:t>Holder Representative</w:t>
            </w:r>
          </w:p>
          <w:p w14:paraId="550E6C40" w14:textId="77777777" w:rsidR="00777CB4" w:rsidRPr="003127D6" w:rsidRDefault="00B9085E">
            <w:pPr>
              <w:jc w:val="left"/>
              <w:rPr>
                <w:lang w:val="en-GB"/>
              </w:rPr>
            </w:pPr>
            <w:r w:rsidRPr="003127D6">
              <w:rPr>
                <w:i/>
                <w:iCs/>
                <w:lang w:val="en-GB"/>
              </w:rPr>
              <w:t>(legal representative)</w:t>
            </w:r>
          </w:p>
        </w:tc>
        <w:tc>
          <w:tcPr>
            <w:tcW w:w="5940" w:type="dxa"/>
          </w:tcPr>
          <w:p w14:paraId="550E6C41" w14:textId="7612DAC9"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holder_rep_legal_identification_with_representative</w:t>
            </w:r>
            <w:r w:rsidRPr="003127D6">
              <w:rPr>
                <w:noProof/>
                <w:color w:val="0000FF"/>
                <w:lang w:val="en-GB"/>
              </w:rPr>
              <w:t xml:space="preserve"> }}</w:t>
            </w:r>
            <w:r w:rsidR="00B9085E" w:rsidRPr="003127D6">
              <w:rPr>
                <w:lang w:val="en-GB"/>
              </w:rPr>
              <w:t>.</w:t>
            </w:r>
          </w:p>
        </w:tc>
      </w:tr>
      <w:tr w:rsidR="00777CB4" w:rsidRPr="003127D6" w14:paraId="550E6C45" w14:textId="77777777">
        <w:trPr>
          <w:jc w:val="center"/>
        </w:trPr>
        <w:tc>
          <w:tcPr>
            <w:tcW w:w="1980" w:type="dxa"/>
          </w:tcPr>
          <w:p w14:paraId="550E6C43" w14:textId="2D3D94B9" w:rsidR="00777CB4" w:rsidRPr="003127D6" w:rsidRDefault="00B9085E">
            <w:pPr>
              <w:jc w:val="left"/>
              <w:rPr>
                <w:lang w:val="en-GB"/>
              </w:rPr>
            </w:pPr>
            <w:r w:rsidRPr="003127D6">
              <w:rPr>
                <w:noProof/>
                <w:color w:val="00B050"/>
                <w:lang w:val="en-GB"/>
              </w:rPr>
              <w:t>{%tr if secretary</w:t>
            </w:r>
            <w:r w:rsidR="003127D6" w:rsidRPr="003127D6">
              <w:rPr>
                <w:noProof/>
                <w:color w:val="00B050"/>
                <w:lang w:val="en-GB"/>
              </w:rPr>
              <w:t xml:space="preserve"> %}</w:t>
            </w:r>
          </w:p>
        </w:tc>
        <w:tc>
          <w:tcPr>
            <w:tcW w:w="5940" w:type="dxa"/>
          </w:tcPr>
          <w:p w14:paraId="550E6C44" w14:textId="77777777" w:rsidR="00777CB4" w:rsidRPr="003127D6" w:rsidRDefault="00777CB4">
            <w:pPr>
              <w:rPr>
                <w:lang w:val="en-GB"/>
              </w:rPr>
            </w:pPr>
          </w:p>
        </w:tc>
      </w:tr>
      <w:tr w:rsidR="00777CB4" w:rsidRPr="003127D6" w14:paraId="550E6C49" w14:textId="77777777">
        <w:trPr>
          <w:jc w:val="center"/>
        </w:trPr>
        <w:tc>
          <w:tcPr>
            <w:tcW w:w="1980" w:type="dxa"/>
          </w:tcPr>
          <w:p w14:paraId="550E6C46" w14:textId="77777777" w:rsidR="00777CB4" w:rsidRPr="003127D6" w:rsidRDefault="00B9085E">
            <w:pPr>
              <w:jc w:val="left"/>
              <w:rPr>
                <w:lang w:val="en-GB"/>
              </w:rPr>
            </w:pPr>
            <w:r w:rsidRPr="003127D6">
              <w:rPr>
                <w:b/>
                <w:bCs/>
                <w:lang w:val="en-GB"/>
              </w:rPr>
              <w:t>Secretary</w:t>
            </w:r>
          </w:p>
          <w:p w14:paraId="550E6C47" w14:textId="77777777" w:rsidR="00777CB4" w:rsidRPr="003127D6" w:rsidRDefault="00B9085E">
            <w:pPr>
              <w:jc w:val="left"/>
              <w:rPr>
                <w:lang w:val="en-GB"/>
              </w:rPr>
            </w:pPr>
            <w:r w:rsidRPr="003127D6">
              <w:rPr>
                <w:i/>
                <w:iCs/>
                <w:lang w:val="en-GB"/>
              </w:rPr>
              <w:t>(handling administrative tasks)</w:t>
            </w:r>
          </w:p>
        </w:tc>
        <w:tc>
          <w:tcPr>
            <w:tcW w:w="5940" w:type="dxa"/>
          </w:tcPr>
          <w:p w14:paraId="550E6C48" w14:textId="268044CD"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secretary.legal_identification_with_representative</w:t>
            </w:r>
            <w:r w:rsidRPr="003127D6">
              <w:rPr>
                <w:noProof/>
                <w:color w:val="0000FF"/>
                <w:lang w:val="en-GB"/>
              </w:rPr>
              <w:t xml:space="preserve"> }}</w:t>
            </w:r>
            <w:r w:rsidR="00B9085E" w:rsidRPr="003127D6">
              <w:rPr>
                <w:lang w:val="en-GB"/>
              </w:rPr>
              <w:t>.</w:t>
            </w:r>
          </w:p>
        </w:tc>
      </w:tr>
      <w:tr w:rsidR="00777CB4" w:rsidRPr="003127D6" w14:paraId="550E6C4C" w14:textId="77777777">
        <w:trPr>
          <w:jc w:val="center"/>
        </w:trPr>
        <w:tc>
          <w:tcPr>
            <w:tcW w:w="1980" w:type="dxa"/>
          </w:tcPr>
          <w:p w14:paraId="550E6C4A" w14:textId="65E4FCE9"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4B" w14:textId="77777777" w:rsidR="00777CB4" w:rsidRPr="003127D6" w:rsidRDefault="00777CB4">
            <w:pPr>
              <w:rPr>
                <w:lang w:val="en-GB"/>
              </w:rPr>
            </w:pPr>
          </w:p>
        </w:tc>
      </w:tr>
      <w:tr w:rsidR="00777CB4" w:rsidRPr="003127D6" w14:paraId="550E6C4F" w14:textId="77777777">
        <w:trPr>
          <w:jc w:val="center"/>
        </w:trPr>
        <w:tc>
          <w:tcPr>
            <w:tcW w:w="1980" w:type="dxa"/>
          </w:tcPr>
          <w:p w14:paraId="550E6C4D" w14:textId="77777777" w:rsidR="00777CB4" w:rsidRPr="003127D6" w:rsidRDefault="00B9085E">
            <w:pPr>
              <w:jc w:val="left"/>
              <w:rPr>
                <w:lang w:val="en-GB"/>
              </w:rPr>
            </w:pPr>
            <w:r w:rsidRPr="003127D6">
              <w:rPr>
                <w:b/>
                <w:bCs/>
                <w:lang w:val="en-GB"/>
              </w:rPr>
              <w:t>Project Start Date</w:t>
            </w:r>
          </w:p>
        </w:tc>
        <w:tc>
          <w:tcPr>
            <w:tcW w:w="5940" w:type="dxa"/>
          </w:tcPr>
          <w:p w14:paraId="550E6C4E" w14:textId="5E2BA718"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charter.project_start_date</w:t>
            </w:r>
            <w:r w:rsidRPr="003127D6">
              <w:rPr>
                <w:noProof/>
                <w:color w:val="0000FF"/>
                <w:lang w:val="en-GB"/>
              </w:rPr>
              <w:t xml:space="preserve"> }}</w:t>
            </w:r>
            <w:r w:rsidR="00BA561C">
              <w:rPr>
                <w:noProof/>
                <w:color w:val="0000FF"/>
                <w:lang w:val="en-GB"/>
              </w:rPr>
              <w:t>.</w:t>
            </w:r>
          </w:p>
        </w:tc>
      </w:tr>
      <w:tr w:rsidR="00777CB4" w:rsidRPr="003127D6" w14:paraId="550E6C52" w14:textId="77777777">
        <w:trPr>
          <w:jc w:val="center"/>
        </w:trPr>
        <w:tc>
          <w:tcPr>
            <w:tcW w:w="1980" w:type="dxa"/>
          </w:tcPr>
          <w:p w14:paraId="550E6C50" w14:textId="77777777" w:rsidR="00777CB4" w:rsidRPr="003127D6" w:rsidRDefault="00B9085E">
            <w:pPr>
              <w:jc w:val="left"/>
              <w:rPr>
                <w:lang w:val="en-GB"/>
              </w:rPr>
            </w:pPr>
            <w:r w:rsidRPr="003127D6">
              <w:rPr>
                <w:b/>
                <w:bCs/>
                <w:lang w:val="en-GB"/>
              </w:rPr>
              <w:t>Jurisdiction</w:t>
            </w:r>
          </w:p>
        </w:tc>
        <w:tc>
          <w:tcPr>
            <w:tcW w:w="5940" w:type="dxa"/>
          </w:tcPr>
          <w:p w14:paraId="550E6C51" w14:textId="17316CE7"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charter.jurisdiction</w:t>
            </w:r>
            <w:r w:rsidRPr="003127D6">
              <w:rPr>
                <w:noProof/>
                <w:color w:val="0000FF"/>
                <w:lang w:val="en-GB"/>
              </w:rPr>
              <w:t xml:space="preserve"> }}</w:t>
            </w:r>
            <w:r w:rsidR="00BA561C">
              <w:rPr>
                <w:noProof/>
                <w:color w:val="0000FF"/>
                <w:lang w:val="en-GB"/>
              </w:rPr>
              <w:t>.</w:t>
            </w:r>
          </w:p>
        </w:tc>
      </w:tr>
      <w:tr w:rsidR="00777CB4" w:rsidRPr="003127D6" w14:paraId="550E6C55" w14:textId="77777777">
        <w:trPr>
          <w:jc w:val="center"/>
        </w:trPr>
        <w:tc>
          <w:tcPr>
            <w:tcW w:w="1980" w:type="dxa"/>
          </w:tcPr>
          <w:p w14:paraId="550E6C53" w14:textId="77777777" w:rsidR="00777CB4" w:rsidRPr="003127D6" w:rsidRDefault="00B9085E">
            <w:pPr>
              <w:jc w:val="left"/>
              <w:rPr>
                <w:lang w:val="en-GB"/>
              </w:rPr>
            </w:pPr>
            <w:r w:rsidRPr="003127D6">
              <w:rPr>
                <w:b/>
                <w:bCs/>
                <w:lang w:val="en-GB"/>
              </w:rPr>
              <w:t>Currency</w:t>
            </w:r>
          </w:p>
        </w:tc>
        <w:tc>
          <w:tcPr>
            <w:tcW w:w="5940" w:type="dxa"/>
          </w:tcPr>
          <w:p w14:paraId="550E6C54" w14:textId="1531164E"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project.currency</w:t>
            </w:r>
            <w:r w:rsidRPr="003127D6">
              <w:rPr>
                <w:noProof/>
                <w:color w:val="0000FF"/>
                <w:lang w:val="en-GB"/>
              </w:rPr>
              <w:t xml:space="preserve"> }}</w:t>
            </w:r>
            <w:r w:rsidR="00BA561C">
              <w:rPr>
                <w:noProof/>
                <w:color w:val="0000FF"/>
                <w:lang w:val="en-GB"/>
              </w:rPr>
              <w:t>.</w:t>
            </w:r>
          </w:p>
        </w:tc>
      </w:tr>
      <w:tr w:rsidR="00777CB4" w:rsidRPr="003127D6" w14:paraId="550E6C58" w14:textId="77777777">
        <w:trPr>
          <w:jc w:val="center"/>
        </w:trPr>
        <w:tc>
          <w:tcPr>
            <w:tcW w:w="1980" w:type="dxa"/>
          </w:tcPr>
          <w:p w14:paraId="550E6C56" w14:textId="77777777" w:rsidR="00777CB4" w:rsidRPr="003127D6" w:rsidRDefault="00B9085E">
            <w:pPr>
              <w:jc w:val="left"/>
              <w:rPr>
                <w:lang w:val="en-GB"/>
              </w:rPr>
            </w:pPr>
            <w:r w:rsidRPr="003127D6">
              <w:rPr>
                <w:b/>
                <w:bCs/>
                <w:lang w:val="en-GB"/>
              </w:rPr>
              <w:t>Token Index on Project Start Date</w:t>
            </w:r>
          </w:p>
        </w:tc>
        <w:tc>
          <w:tcPr>
            <w:tcW w:w="5940" w:type="dxa"/>
          </w:tcPr>
          <w:p w14:paraId="550E6C57" w14:textId="5FB09AD7"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charter.initial_token_index</w:t>
            </w:r>
            <w:r w:rsidRPr="003127D6">
              <w:rPr>
                <w:noProof/>
                <w:color w:val="0000FF"/>
                <w:lang w:val="en-GB"/>
              </w:rPr>
              <w:t xml:space="preserve"> }}</w:t>
            </w:r>
            <w:r w:rsidR="00B9085E" w:rsidRPr="003127D6">
              <w:rPr>
                <w:lang w:val="en-GB"/>
              </w:rPr>
              <w:t xml:space="preserve"> </w:t>
            </w:r>
            <w:r w:rsidRPr="003127D6">
              <w:rPr>
                <w:noProof/>
                <w:color w:val="0000FF"/>
                <w:lang w:val="en-GB"/>
              </w:rPr>
              <w:t xml:space="preserve">{{ </w:t>
            </w:r>
            <w:r w:rsidR="00B9085E" w:rsidRPr="003127D6">
              <w:rPr>
                <w:noProof/>
                <w:color w:val="0000FF"/>
                <w:lang w:val="en-GB"/>
              </w:rPr>
              <w:t>project.currency.symbol</w:t>
            </w:r>
            <w:r w:rsidRPr="003127D6">
              <w:rPr>
                <w:noProof/>
                <w:color w:val="0000FF"/>
                <w:lang w:val="en-GB"/>
              </w:rPr>
              <w:t xml:space="preserve"> }}</w:t>
            </w:r>
            <w:r w:rsidR="00B9085E" w:rsidRPr="003127D6">
              <w:rPr>
                <w:lang w:val="en-GB"/>
              </w:rPr>
              <w:t xml:space="preserve"> per token</w:t>
            </w:r>
            <w:r w:rsidR="00BA561C">
              <w:rPr>
                <w:lang w:val="en-GB"/>
              </w:rPr>
              <w:t>.</w:t>
            </w:r>
          </w:p>
        </w:tc>
      </w:tr>
      <w:tr w:rsidR="00777CB4" w:rsidRPr="003127D6" w14:paraId="550E6C5B" w14:textId="77777777">
        <w:trPr>
          <w:jc w:val="center"/>
        </w:trPr>
        <w:tc>
          <w:tcPr>
            <w:tcW w:w="1980" w:type="dxa"/>
          </w:tcPr>
          <w:p w14:paraId="550E6C59" w14:textId="77777777" w:rsidR="00777CB4" w:rsidRPr="003127D6" w:rsidRDefault="00B9085E">
            <w:pPr>
              <w:jc w:val="left"/>
              <w:rPr>
                <w:lang w:val="en-GB"/>
              </w:rPr>
            </w:pPr>
            <w:r w:rsidRPr="003127D6">
              <w:rPr>
                <w:b/>
                <w:bCs/>
                <w:lang w:val="en-GB"/>
              </w:rPr>
              <w:t>Token Indexing Rate</w:t>
            </w:r>
            <w:r w:rsidRPr="003127D6">
              <w:rPr>
                <w:lang w:val="en-GB"/>
              </w:rPr>
              <w:t xml:space="preserve"> </w:t>
            </w:r>
            <w:r w:rsidRPr="003127D6">
              <w:rPr>
                <w:i/>
                <w:iCs/>
                <w:lang w:val="en-GB"/>
              </w:rPr>
              <w:t>(Token uprate)</w:t>
            </w:r>
          </w:p>
        </w:tc>
        <w:tc>
          <w:tcPr>
            <w:tcW w:w="5940" w:type="dxa"/>
          </w:tcPr>
          <w:p w14:paraId="550E6C5A" w14:textId="4F53DF76"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charter.initial_token_uprate</w:t>
            </w:r>
            <w:r w:rsidRPr="003127D6">
              <w:rPr>
                <w:noProof/>
                <w:color w:val="0000FF"/>
                <w:lang w:val="en-GB"/>
              </w:rPr>
              <w:t xml:space="preserve"> }}</w:t>
            </w:r>
            <w:r w:rsidR="00B9085E" w:rsidRPr="003127D6">
              <w:rPr>
                <w:lang w:val="en-GB"/>
              </w:rPr>
              <w:t xml:space="preserve"> per </w:t>
            </w:r>
            <w:r w:rsidR="008070CD" w:rsidRPr="003127D6">
              <w:rPr>
                <w:lang w:val="en-GB"/>
              </w:rPr>
              <w:t>year</w:t>
            </w:r>
            <w:r w:rsidR="00BA561C">
              <w:rPr>
                <w:lang w:val="en-GB"/>
              </w:rPr>
              <w:t>.</w:t>
            </w:r>
          </w:p>
        </w:tc>
      </w:tr>
      <w:tr w:rsidR="00777CB4" w:rsidRPr="003127D6" w14:paraId="550E6C5E" w14:textId="77777777">
        <w:trPr>
          <w:jc w:val="center"/>
        </w:trPr>
        <w:tc>
          <w:tcPr>
            <w:tcW w:w="1980" w:type="dxa"/>
          </w:tcPr>
          <w:p w14:paraId="550E6C5C" w14:textId="269DE8C1" w:rsidR="00777CB4" w:rsidRPr="003127D6" w:rsidRDefault="00B9085E">
            <w:pPr>
              <w:jc w:val="left"/>
              <w:rPr>
                <w:lang w:val="en-GB"/>
              </w:rPr>
            </w:pPr>
            <w:r w:rsidRPr="003127D6">
              <w:rPr>
                <w:noProof/>
                <w:color w:val="00B050"/>
                <w:lang w:val="en-GB"/>
              </w:rPr>
              <w:t>{%tr if latest_token_revision</w:t>
            </w:r>
            <w:r w:rsidR="003127D6" w:rsidRPr="003127D6">
              <w:rPr>
                <w:noProof/>
                <w:color w:val="00B050"/>
                <w:lang w:val="en-GB"/>
              </w:rPr>
              <w:t xml:space="preserve"> %}</w:t>
            </w:r>
          </w:p>
        </w:tc>
        <w:tc>
          <w:tcPr>
            <w:tcW w:w="5940" w:type="dxa"/>
          </w:tcPr>
          <w:p w14:paraId="550E6C5D" w14:textId="77777777" w:rsidR="00777CB4" w:rsidRPr="003127D6" w:rsidRDefault="00777CB4">
            <w:pPr>
              <w:rPr>
                <w:lang w:val="en-GB"/>
              </w:rPr>
            </w:pPr>
          </w:p>
        </w:tc>
      </w:tr>
      <w:tr w:rsidR="00777CB4" w:rsidRPr="003127D6" w14:paraId="550E6C61" w14:textId="77777777">
        <w:trPr>
          <w:jc w:val="center"/>
        </w:trPr>
        <w:tc>
          <w:tcPr>
            <w:tcW w:w="1980" w:type="dxa"/>
          </w:tcPr>
          <w:p w14:paraId="550E6C5F" w14:textId="77777777" w:rsidR="00777CB4" w:rsidRPr="003127D6" w:rsidRDefault="00B9085E">
            <w:pPr>
              <w:jc w:val="left"/>
              <w:rPr>
                <w:lang w:val="en-GB"/>
              </w:rPr>
            </w:pPr>
            <w:r w:rsidRPr="003127D6">
              <w:rPr>
                <w:b/>
                <w:bCs/>
                <w:lang w:val="en-GB"/>
              </w:rPr>
              <w:t>Last Token Index revision</w:t>
            </w:r>
          </w:p>
        </w:tc>
        <w:tc>
          <w:tcPr>
            <w:tcW w:w="5940" w:type="dxa"/>
          </w:tcPr>
          <w:p w14:paraId="550E6C60" w14:textId="7FF8F119" w:rsidR="00777CB4" w:rsidRPr="003127D6" w:rsidRDefault="00B9085E">
            <w:pPr>
              <w:jc w:val="left"/>
              <w:rPr>
                <w:lang w:val="en-GB"/>
              </w:rPr>
            </w:pPr>
            <w:r w:rsidRPr="003127D6">
              <w:rPr>
                <w:lang w:val="en-GB"/>
              </w:rPr>
              <w:t xml:space="preserve">Token Index was last revised on </w:t>
            </w:r>
            <w:r w:rsidR="003127D6" w:rsidRPr="003127D6">
              <w:rPr>
                <w:noProof/>
                <w:color w:val="0000FF"/>
                <w:lang w:val="en-GB"/>
              </w:rPr>
              <w:t xml:space="preserve">{{ </w:t>
            </w:r>
            <w:r w:rsidRPr="003127D6">
              <w:rPr>
                <w:noProof/>
                <w:color w:val="0000FF"/>
                <w:lang w:val="en-GB"/>
              </w:rPr>
              <w:t>latest_token_revision.date</w:t>
            </w:r>
            <w:r w:rsidR="003127D6" w:rsidRPr="003127D6">
              <w:rPr>
                <w:noProof/>
                <w:color w:val="0000FF"/>
                <w:lang w:val="en-GB"/>
              </w:rPr>
              <w:t xml:space="preserve"> }}</w:t>
            </w:r>
            <w:r w:rsidRPr="003127D6">
              <w:rPr>
                <w:lang w:val="en-GB"/>
              </w:rPr>
              <w:t xml:space="preserve">, with the Token Index set to </w:t>
            </w:r>
            <w:r w:rsidR="003127D6" w:rsidRPr="003127D6">
              <w:rPr>
                <w:noProof/>
                <w:color w:val="0000FF"/>
                <w:lang w:val="en-GB"/>
              </w:rPr>
              <w:t xml:space="preserve">{{ </w:t>
            </w:r>
            <w:r w:rsidRPr="003127D6">
              <w:rPr>
                <w:noProof/>
                <w:color w:val="0000FF"/>
                <w:lang w:val="en-GB"/>
              </w:rPr>
              <w:t>latest_token_revision.index</w:t>
            </w:r>
            <w:r w:rsidR="003127D6" w:rsidRPr="003127D6">
              <w:rPr>
                <w:noProof/>
                <w:color w:val="0000FF"/>
                <w:lang w:val="en-GB"/>
              </w:rPr>
              <w:t xml:space="preserve"> }}</w:t>
            </w:r>
            <w:r w:rsidRPr="003127D6">
              <w:rPr>
                <w:lang w:val="en-GB"/>
              </w:rPr>
              <w:t xml:space="preserve"> and the Token </w:t>
            </w:r>
            <w:r w:rsidR="008070CD" w:rsidRPr="003127D6">
              <w:rPr>
                <w:lang w:val="en-GB"/>
              </w:rPr>
              <w:t>Uprate</w:t>
            </w:r>
            <w:r w:rsidRPr="003127D6">
              <w:rPr>
                <w:lang w:val="en-GB"/>
              </w:rPr>
              <w:t xml:space="preserve"> set to </w:t>
            </w:r>
            <w:r w:rsidR="003127D6" w:rsidRPr="003127D6">
              <w:rPr>
                <w:noProof/>
                <w:color w:val="0000FF"/>
                <w:lang w:val="en-GB"/>
              </w:rPr>
              <w:t xml:space="preserve">{{ </w:t>
            </w:r>
            <w:r w:rsidRPr="003127D6">
              <w:rPr>
                <w:noProof/>
                <w:color w:val="0000FF"/>
                <w:lang w:val="en-GB"/>
              </w:rPr>
              <w:t>latest_token_revision.uprate</w:t>
            </w:r>
            <w:r w:rsidR="003127D6" w:rsidRPr="003127D6">
              <w:rPr>
                <w:noProof/>
                <w:color w:val="0000FF"/>
                <w:lang w:val="en-GB"/>
              </w:rPr>
              <w:t xml:space="preserve"> }}</w:t>
            </w:r>
            <w:r w:rsidRPr="003127D6">
              <w:rPr>
                <w:lang w:val="en-GB"/>
              </w:rPr>
              <w:t>.</w:t>
            </w:r>
          </w:p>
        </w:tc>
      </w:tr>
      <w:tr w:rsidR="00777CB4" w:rsidRPr="003127D6" w14:paraId="550E6C64" w14:textId="77777777">
        <w:trPr>
          <w:jc w:val="center"/>
        </w:trPr>
        <w:tc>
          <w:tcPr>
            <w:tcW w:w="1980" w:type="dxa"/>
          </w:tcPr>
          <w:p w14:paraId="550E6C62" w14:textId="275883EC"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63" w14:textId="77777777" w:rsidR="00777CB4" w:rsidRPr="003127D6" w:rsidRDefault="00777CB4">
            <w:pPr>
              <w:rPr>
                <w:lang w:val="en-GB"/>
              </w:rPr>
            </w:pPr>
          </w:p>
        </w:tc>
      </w:tr>
      <w:tr w:rsidR="00777CB4" w:rsidRPr="003127D6" w14:paraId="550E6C67" w14:textId="77777777">
        <w:trPr>
          <w:jc w:val="center"/>
        </w:trPr>
        <w:tc>
          <w:tcPr>
            <w:tcW w:w="1980" w:type="dxa"/>
          </w:tcPr>
          <w:p w14:paraId="550E6C65" w14:textId="77777777" w:rsidR="00777CB4" w:rsidRPr="003127D6" w:rsidRDefault="00B9085E">
            <w:pPr>
              <w:jc w:val="left"/>
              <w:rPr>
                <w:lang w:val="en-GB"/>
              </w:rPr>
            </w:pPr>
            <w:r w:rsidRPr="003127D6">
              <w:rPr>
                <w:b/>
                <w:bCs/>
                <w:lang w:val="en-GB"/>
              </w:rPr>
              <w:t>Can Project issue Stock?</w:t>
            </w:r>
          </w:p>
        </w:tc>
        <w:tc>
          <w:tcPr>
            <w:tcW w:w="5940" w:type="dxa"/>
          </w:tcPr>
          <w:p w14:paraId="550E6C66" w14:textId="4BB62101"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'Yes' if charter.can_issue_stock else 'No'</w:t>
            </w:r>
            <w:r w:rsidRPr="003127D6">
              <w:rPr>
                <w:noProof/>
                <w:color w:val="0000FF"/>
                <w:lang w:val="en-GB"/>
              </w:rPr>
              <w:t xml:space="preserve"> }}</w:t>
            </w:r>
            <w:r w:rsidR="00BA561C">
              <w:rPr>
                <w:noProof/>
                <w:color w:val="0000FF"/>
                <w:lang w:val="en-GB"/>
              </w:rPr>
              <w:t>.</w:t>
            </w:r>
          </w:p>
        </w:tc>
      </w:tr>
      <w:tr w:rsidR="00777CB4" w:rsidRPr="003127D6" w14:paraId="550E6C6A" w14:textId="77777777">
        <w:trPr>
          <w:jc w:val="center"/>
        </w:trPr>
        <w:tc>
          <w:tcPr>
            <w:tcW w:w="1980" w:type="dxa"/>
          </w:tcPr>
          <w:p w14:paraId="550E6C68" w14:textId="1C68C1B3" w:rsidR="00777CB4" w:rsidRPr="003127D6" w:rsidRDefault="00B9085E">
            <w:pPr>
              <w:jc w:val="left"/>
              <w:rPr>
                <w:lang w:val="en-GB"/>
              </w:rPr>
            </w:pPr>
            <w:r w:rsidRPr="003127D6">
              <w:rPr>
                <w:noProof/>
                <w:color w:val="00B050"/>
                <w:lang w:val="en-GB"/>
              </w:rPr>
              <w:lastRenderedPageBreak/>
              <w:t>{%tr if charter.can_issue_stock</w:t>
            </w:r>
            <w:r w:rsidR="003127D6" w:rsidRPr="003127D6">
              <w:rPr>
                <w:noProof/>
                <w:color w:val="00B050"/>
                <w:lang w:val="en-GB"/>
              </w:rPr>
              <w:t xml:space="preserve"> %}</w:t>
            </w:r>
          </w:p>
        </w:tc>
        <w:tc>
          <w:tcPr>
            <w:tcW w:w="5940" w:type="dxa"/>
          </w:tcPr>
          <w:p w14:paraId="550E6C69" w14:textId="77777777" w:rsidR="00777CB4" w:rsidRPr="003127D6" w:rsidRDefault="00777CB4">
            <w:pPr>
              <w:rPr>
                <w:lang w:val="en-GB"/>
              </w:rPr>
            </w:pPr>
          </w:p>
        </w:tc>
      </w:tr>
      <w:tr w:rsidR="00777CB4" w:rsidRPr="003127D6" w14:paraId="550E6C6D" w14:textId="77777777">
        <w:trPr>
          <w:jc w:val="center"/>
        </w:trPr>
        <w:tc>
          <w:tcPr>
            <w:tcW w:w="1980" w:type="dxa"/>
          </w:tcPr>
          <w:p w14:paraId="550E6C6B" w14:textId="77777777" w:rsidR="00777CB4" w:rsidRPr="003127D6" w:rsidRDefault="00B9085E">
            <w:pPr>
              <w:jc w:val="left"/>
              <w:rPr>
                <w:lang w:val="en-GB"/>
              </w:rPr>
            </w:pPr>
            <w:r w:rsidRPr="003127D6">
              <w:rPr>
                <w:b/>
                <w:bCs/>
                <w:lang w:val="en-GB"/>
              </w:rPr>
              <w:t>Can Tokens be converted to Stock?</w:t>
            </w:r>
          </w:p>
        </w:tc>
        <w:tc>
          <w:tcPr>
            <w:tcW w:w="5940" w:type="dxa"/>
          </w:tcPr>
          <w:p w14:paraId="550E6C6C" w14:textId="251D02AD"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'Yes' if charter.allow_conversion else 'No'</w:t>
            </w:r>
            <w:r w:rsidRPr="003127D6">
              <w:rPr>
                <w:noProof/>
                <w:color w:val="0000FF"/>
                <w:lang w:val="en-GB"/>
              </w:rPr>
              <w:t xml:space="preserve"> }}</w:t>
            </w:r>
            <w:r w:rsidR="00BA561C">
              <w:rPr>
                <w:noProof/>
                <w:color w:val="0000FF"/>
                <w:lang w:val="en-GB"/>
              </w:rPr>
              <w:t>.</w:t>
            </w:r>
          </w:p>
        </w:tc>
      </w:tr>
      <w:tr w:rsidR="00777CB4" w:rsidRPr="003127D6" w14:paraId="550E6C70" w14:textId="77777777">
        <w:trPr>
          <w:jc w:val="center"/>
        </w:trPr>
        <w:tc>
          <w:tcPr>
            <w:tcW w:w="1980" w:type="dxa"/>
          </w:tcPr>
          <w:p w14:paraId="550E6C6E" w14:textId="7CBCFF45"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6F" w14:textId="77777777" w:rsidR="00777CB4" w:rsidRPr="003127D6" w:rsidRDefault="00777CB4">
            <w:pPr>
              <w:rPr>
                <w:lang w:val="en-GB"/>
              </w:rPr>
            </w:pPr>
          </w:p>
        </w:tc>
      </w:tr>
      <w:tr w:rsidR="00777CB4" w:rsidRPr="003127D6" w14:paraId="550E6C73" w14:textId="77777777">
        <w:trPr>
          <w:jc w:val="center"/>
        </w:trPr>
        <w:tc>
          <w:tcPr>
            <w:tcW w:w="1980" w:type="dxa"/>
          </w:tcPr>
          <w:p w14:paraId="550E6C71" w14:textId="224884A5" w:rsidR="00777CB4" w:rsidRPr="003127D6" w:rsidRDefault="00B9085E">
            <w:pPr>
              <w:jc w:val="left"/>
              <w:rPr>
                <w:lang w:val="en-GB"/>
              </w:rPr>
            </w:pPr>
            <w:r w:rsidRPr="003127D6">
              <w:rPr>
                <w:noProof/>
                <w:color w:val="00B050"/>
                <w:lang w:val="en-GB"/>
              </w:rPr>
              <w:t>{%tr if charter.allow_conversion</w:t>
            </w:r>
            <w:r w:rsidR="003127D6" w:rsidRPr="003127D6">
              <w:rPr>
                <w:noProof/>
                <w:color w:val="00B050"/>
                <w:lang w:val="en-GB"/>
              </w:rPr>
              <w:t xml:space="preserve"> %}</w:t>
            </w:r>
          </w:p>
        </w:tc>
        <w:tc>
          <w:tcPr>
            <w:tcW w:w="5940" w:type="dxa"/>
          </w:tcPr>
          <w:p w14:paraId="550E6C72" w14:textId="77777777" w:rsidR="00777CB4" w:rsidRPr="003127D6" w:rsidRDefault="00777CB4">
            <w:pPr>
              <w:rPr>
                <w:lang w:val="en-GB"/>
              </w:rPr>
            </w:pPr>
          </w:p>
        </w:tc>
      </w:tr>
      <w:tr w:rsidR="00777CB4" w:rsidRPr="003127D6" w14:paraId="550E6C76" w14:textId="77777777">
        <w:trPr>
          <w:jc w:val="center"/>
        </w:trPr>
        <w:tc>
          <w:tcPr>
            <w:tcW w:w="1980" w:type="dxa"/>
          </w:tcPr>
          <w:p w14:paraId="550E6C74" w14:textId="77777777" w:rsidR="00777CB4" w:rsidRPr="003127D6" w:rsidRDefault="00B9085E">
            <w:pPr>
              <w:jc w:val="left"/>
              <w:rPr>
                <w:lang w:val="en-GB"/>
              </w:rPr>
            </w:pPr>
            <w:r w:rsidRPr="003127D6">
              <w:rPr>
                <w:b/>
                <w:bCs/>
                <w:lang w:val="en-GB"/>
              </w:rPr>
              <w:t>Type of Stock</w:t>
            </w:r>
          </w:p>
        </w:tc>
        <w:tc>
          <w:tcPr>
            <w:tcW w:w="5940" w:type="dxa"/>
          </w:tcPr>
          <w:p w14:paraId="550E6C75" w14:textId="0D4CC7A1"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charter.stock_type</w:t>
            </w:r>
            <w:r w:rsidRPr="003127D6">
              <w:rPr>
                <w:noProof/>
                <w:color w:val="0000FF"/>
                <w:lang w:val="en-GB"/>
              </w:rPr>
              <w:t xml:space="preserve"> }}</w:t>
            </w:r>
          </w:p>
        </w:tc>
      </w:tr>
      <w:tr w:rsidR="00777CB4" w:rsidRPr="003127D6" w14:paraId="550E6C79" w14:textId="77777777">
        <w:trPr>
          <w:jc w:val="center"/>
        </w:trPr>
        <w:tc>
          <w:tcPr>
            <w:tcW w:w="1980" w:type="dxa"/>
          </w:tcPr>
          <w:p w14:paraId="550E6C77" w14:textId="77777777" w:rsidR="00777CB4" w:rsidRPr="003127D6" w:rsidRDefault="00B9085E">
            <w:pPr>
              <w:jc w:val="left"/>
              <w:rPr>
                <w:lang w:val="en-GB"/>
              </w:rPr>
            </w:pPr>
            <w:r w:rsidRPr="003127D6">
              <w:rPr>
                <w:b/>
                <w:bCs/>
                <w:lang w:val="en-GB"/>
              </w:rPr>
              <w:t>Token Conversion Rate</w:t>
            </w:r>
          </w:p>
        </w:tc>
        <w:tc>
          <w:tcPr>
            <w:tcW w:w="5940" w:type="dxa"/>
          </w:tcPr>
          <w:p w14:paraId="550E6C78" w14:textId="454FCA5A" w:rsidR="00777CB4" w:rsidRPr="003127D6" w:rsidRDefault="00B9085E">
            <w:pPr>
              <w:jc w:val="left"/>
              <w:rPr>
                <w:lang w:val="en-GB"/>
              </w:rPr>
            </w:pPr>
            <w:r w:rsidRPr="003127D6">
              <w:rPr>
                <w:lang w:val="en-GB"/>
              </w:rPr>
              <w:t xml:space="preserve">Subject to the article "Stock issue and token equivalence" of the Charter-GC, each Token Unit gives its holder the right to receive </w:t>
            </w:r>
            <w:r w:rsidR="003127D6" w:rsidRPr="003127D6">
              <w:rPr>
                <w:noProof/>
                <w:color w:val="0000FF"/>
                <w:lang w:val="en-GB"/>
              </w:rPr>
              <w:t xml:space="preserve">{{ </w:t>
            </w:r>
            <w:r w:rsidRPr="003127D6">
              <w:rPr>
                <w:noProof/>
                <w:color w:val="0000FF"/>
                <w:lang w:val="en-GB"/>
              </w:rPr>
              <w:t>charter.tokens_per_stock</w:t>
            </w:r>
            <w:r w:rsidR="003127D6" w:rsidRPr="003127D6">
              <w:rPr>
                <w:noProof/>
                <w:color w:val="0000FF"/>
                <w:lang w:val="en-GB"/>
              </w:rPr>
              <w:t xml:space="preserve"> }}</w:t>
            </w:r>
            <w:r w:rsidRPr="003127D6">
              <w:rPr>
                <w:lang w:val="en-GB"/>
              </w:rPr>
              <w:t xml:space="preserve"> </w:t>
            </w:r>
            <w:r w:rsidR="003127D6" w:rsidRPr="003127D6">
              <w:rPr>
                <w:noProof/>
                <w:color w:val="0000FF"/>
                <w:lang w:val="en-GB"/>
              </w:rPr>
              <w:t xml:space="preserve">{{ </w:t>
            </w:r>
            <w:r w:rsidRPr="003127D6">
              <w:rPr>
                <w:noProof/>
                <w:color w:val="0000FF"/>
                <w:lang w:val="en-GB"/>
              </w:rPr>
              <w:t>charter.stock_type</w:t>
            </w:r>
            <w:r w:rsidR="003127D6" w:rsidRPr="003127D6">
              <w:rPr>
                <w:noProof/>
                <w:color w:val="0000FF"/>
                <w:lang w:val="en-GB"/>
              </w:rPr>
              <w:t xml:space="preserve"> }}</w:t>
            </w:r>
            <w:r w:rsidRPr="003127D6">
              <w:rPr>
                <w:lang w:val="en-GB"/>
              </w:rPr>
              <w:t xml:space="preserve"> of the Holder.</w:t>
            </w:r>
          </w:p>
        </w:tc>
      </w:tr>
      <w:tr w:rsidR="00777CB4" w:rsidRPr="003127D6" w14:paraId="550E6C7C" w14:textId="77777777">
        <w:trPr>
          <w:jc w:val="center"/>
        </w:trPr>
        <w:tc>
          <w:tcPr>
            <w:tcW w:w="1980" w:type="dxa"/>
          </w:tcPr>
          <w:p w14:paraId="550E6C7A" w14:textId="7835814C"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7B" w14:textId="77777777" w:rsidR="00777CB4" w:rsidRPr="003127D6" w:rsidRDefault="00777CB4">
            <w:pPr>
              <w:rPr>
                <w:lang w:val="en-GB"/>
              </w:rPr>
            </w:pPr>
          </w:p>
        </w:tc>
      </w:tr>
      <w:tr w:rsidR="00777CB4" w:rsidRPr="003127D6" w14:paraId="550E6C7F" w14:textId="77777777">
        <w:trPr>
          <w:jc w:val="center"/>
        </w:trPr>
        <w:tc>
          <w:tcPr>
            <w:tcW w:w="1980" w:type="dxa"/>
          </w:tcPr>
          <w:p w14:paraId="550E6C7D" w14:textId="77777777" w:rsidR="00777CB4" w:rsidRPr="003127D6" w:rsidRDefault="00B9085E">
            <w:pPr>
              <w:jc w:val="left"/>
              <w:rPr>
                <w:lang w:val="en-GB"/>
              </w:rPr>
            </w:pPr>
            <w:r w:rsidRPr="003127D6">
              <w:rPr>
                <w:b/>
                <w:bCs/>
                <w:lang w:val="en-GB"/>
              </w:rPr>
              <w:t>Charter document first created on</w:t>
            </w:r>
          </w:p>
        </w:tc>
        <w:tc>
          <w:tcPr>
            <w:tcW w:w="5940" w:type="dxa"/>
          </w:tcPr>
          <w:p w14:paraId="550E6C7E" w14:textId="64FC5C1F"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charter.charter_creation_date</w:t>
            </w:r>
            <w:r w:rsidRPr="003127D6">
              <w:rPr>
                <w:noProof/>
                <w:color w:val="0000FF"/>
                <w:lang w:val="en-GB"/>
              </w:rPr>
              <w:t xml:space="preserve"> }}</w:t>
            </w:r>
            <w:r w:rsidR="00BA561C">
              <w:rPr>
                <w:noProof/>
                <w:color w:val="0000FF"/>
                <w:lang w:val="en-GB"/>
              </w:rPr>
              <w:t>.</w:t>
            </w:r>
          </w:p>
        </w:tc>
      </w:tr>
      <w:tr w:rsidR="00777CB4" w:rsidRPr="003127D6" w14:paraId="550E6C82" w14:textId="77777777">
        <w:trPr>
          <w:jc w:val="center"/>
        </w:trPr>
        <w:tc>
          <w:tcPr>
            <w:tcW w:w="1980" w:type="dxa"/>
          </w:tcPr>
          <w:p w14:paraId="550E6C80" w14:textId="302A9DA4" w:rsidR="00777CB4" w:rsidRPr="003127D6" w:rsidRDefault="00B9085E">
            <w:pPr>
              <w:jc w:val="left"/>
              <w:rPr>
                <w:lang w:val="en-GB"/>
              </w:rPr>
            </w:pPr>
            <w:r w:rsidRPr="003127D6">
              <w:rPr>
                <w:noProof/>
                <w:color w:val="00B050"/>
                <w:lang w:val="en-GB"/>
              </w:rPr>
              <w:t>{%tr if charter.charter_update_date != charter.charter_creation_date</w:t>
            </w:r>
            <w:r w:rsidR="003127D6" w:rsidRPr="003127D6">
              <w:rPr>
                <w:noProof/>
                <w:color w:val="00B050"/>
                <w:lang w:val="en-GB"/>
              </w:rPr>
              <w:t xml:space="preserve"> %}</w:t>
            </w:r>
          </w:p>
        </w:tc>
        <w:tc>
          <w:tcPr>
            <w:tcW w:w="5940" w:type="dxa"/>
          </w:tcPr>
          <w:p w14:paraId="550E6C81" w14:textId="77777777" w:rsidR="00777CB4" w:rsidRPr="003127D6" w:rsidRDefault="00777CB4">
            <w:pPr>
              <w:rPr>
                <w:lang w:val="en-GB"/>
              </w:rPr>
            </w:pPr>
          </w:p>
        </w:tc>
      </w:tr>
      <w:tr w:rsidR="00777CB4" w:rsidRPr="003127D6" w14:paraId="550E6C85" w14:textId="77777777">
        <w:trPr>
          <w:jc w:val="center"/>
        </w:trPr>
        <w:tc>
          <w:tcPr>
            <w:tcW w:w="1980" w:type="dxa"/>
          </w:tcPr>
          <w:p w14:paraId="550E6C83" w14:textId="77777777" w:rsidR="00777CB4" w:rsidRPr="003127D6" w:rsidRDefault="00B9085E">
            <w:pPr>
              <w:jc w:val="left"/>
              <w:rPr>
                <w:lang w:val="en-GB"/>
              </w:rPr>
            </w:pPr>
            <w:r w:rsidRPr="003127D6">
              <w:rPr>
                <w:b/>
                <w:bCs/>
                <w:lang w:val="en-GB"/>
              </w:rPr>
              <w:t>Charter document updated on</w:t>
            </w:r>
          </w:p>
        </w:tc>
        <w:tc>
          <w:tcPr>
            <w:tcW w:w="5940" w:type="dxa"/>
          </w:tcPr>
          <w:p w14:paraId="550E6C84" w14:textId="4066F0B8" w:rsidR="00777CB4" w:rsidRPr="003127D6" w:rsidRDefault="003127D6">
            <w:pPr>
              <w:jc w:val="left"/>
              <w:rPr>
                <w:lang w:val="en-GB"/>
              </w:rPr>
            </w:pPr>
            <w:r w:rsidRPr="003127D6">
              <w:rPr>
                <w:noProof/>
                <w:color w:val="0000FF"/>
                <w:lang w:val="en-GB"/>
              </w:rPr>
              <w:t xml:space="preserve">{{ </w:t>
            </w:r>
            <w:r w:rsidR="00B9085E" w:rsidRPr="003127D6">
              <w:rPr>
                <w:noProof/>
                <w:color w:val="0000FF"/>
                <w:lang w:val="en-GB"/>
              </w:rPr>
              <w:t>charter.charter_update_date</w:t>
            </w:r>
            <w:r w:rsidRPr="003127D6">
              <w:rPr>
                <w:noProof/>
                <w:color w:val="0000FF"/>
                <w:lang w:val="en-GB"/>
              </w:rPr>
              <w:t xml:space="preserve"> }}</w:t>
            </w:r>
            <w:r w:rsidR="00BA561C">
              <w:rPr>
                <w:noProof/>
                <w:color w:val="0000FF"/>
                <w:lang w:val="en-GB"/>
              </w:rPr>
              <w:t>.</w:t>
            </w:r>
          </w:p>
        </w:tc>
      </w:tr>
      <w:tr w:rsidR="00777CB4" w:rsidRPr="003127D6" w14:paraId="550E6C88" w14:textId="77777777">
        <w:trPr>
          <w:jc w:val="center"/>
        </w:trPr>
        <w:tc>
          <w:tcPr>
            <w:tcW w:w="1980" w:type="dxa"/>
          </w:tcPr>
          <w:p w14:paraId="550E6C86" w14:textId="706716DC" w:rsidR="00777CB4" w:rsidRPr="003127D6" w:rsidRDefault="00B9085E">
            <w:pPr>
              <w:jc w:val="left"/>
              <w:rPr>
                <w:lang w:val="en-GB"/>
              </w:rPr>
            </w:pPr>
            <w:r w:rsidRPr="003127D6">
              <w:rPr>
                <w:noProof/>
                <w:color w:val="00B050"/>
                <w:lang w:val="en-GB"/>
              </w:rPr>
              <w:t>{%tr endif</w:t>
            </w:r>
            <w:r w:rsidR="003127D6" w:rsidRPr="003127D6">
              <w:rPr>
                <w:noProof/>
                <w:color w:val="00B050"/>
                <w:lang w:val="en-GB"/>
              </w:rPr>
              <w:t xml:space="preserve"> %}</w:t>
            </w:r>
          </w:p>
        </w:tc>
        <w:tc>
          <w:tcPr>
            <w:tcW w:w="5940" w:type="dxa"/>
          </w:tcPr>
          <w:p w14:paraId="550E6C87" w14:textId="77777777" w:rsidR="00777CB4" w:rsidRPr="003127D6" w:rsidRDefault="00777CB4">
            <w:pPr>
              <w:rPr>
                <w:lang w:val="en-GB"/>
              </w:rPr>
            </w:pPr>
          </w:p>
        </w:tc>
      </w:tr>
    </w:tbl>
    <w:p w14:paraId="550E6C89" w14:textId="77777777" w:rsidR="00777CB4" w:rsidRPr="003127D6" w:rsidRDefault="00777CB4">
      <w:pPr>
        <w:rPr>
          <w:lang w:val="en-GB"/>
        </w:rPr>
      </w:pPr>
    </w:p>
    <w:p w14:paraId="550E6C8A" w14:textId="77777777" w:rsidR="00777CB4" w:rsidRPr="003127D6" w:rsidRDefault="00B9085E">
      <w:pPr>
        <w:pStyle w:val="Article1"/>
        <w:rPr>
          <w:lang w:val="en-GB"/>
        </w:rPr>
      </w:pPr>
      <w:r w:rsidRPr="003127D6">
        <w:rPr>
          <w:lang w:val="en-GB"/>
        </w:rPr>
        <w:t>Exceptions</w:t>
      </w:r>
    </w:p>
    <w:p w14:paraId="550E6C8B" w14:textId="116D1646" w:rsidR="00777CB4" w:rsidRPr="003127D6" w:rsidRDefault="00B9085E">
      <w:pPr>
        <w:pStyle w:val="Article2"/>
        <w:rPr>
          <w:lang w:val="en-GB"/>
        </w:rPr>
      </w:pPr>
      <w:r w:rsidRPr="003127D6">
        <w:rPr>
          <w:lang w:val="en-GB"/>
        </w:rPr>
        <w:t>The Exceptions set out in this Article ("</w:t>
      </w:r>
      <w:r w:rsidRPr="003127D6">
        <w:rPr>
          <w:b/>
          <w:bCs/>
          <w:lang w:val="en-GB"/>
        </w:rPr>
        <w:t>Exceptions</w:t>
      </w:r>
      <w:r w:rsidRPr="003127D6">
        <w:rPr>
          <w:lang w:val="en-GB"/>
        </w:rPr>
        <w:t xml:space="preserve">") derogate from certain provisions of the Charter-GC. Each Exception shall clearly specify the title of the relevant article of the Charter-GC from which it deviates. </w:t>
      </w:r>
      <w:r w:rsidRPr="003127D6">
        <w:rPr>
          <w:noProof/>
          <w:color w:val="00B050"/>
          <w:lang w:val="en-GB"/>
        </w:rPr>
        <w:t>{% if not charter.exceptions</w:t>
      </w:r>
      <w:r w:rsidR="003127D6" w:rsidRPr="003127D6">
        <w:rPr>
          <w:noProof/>
          <w:color w:val="00B050"/>
          <w:lang w:val="en-GB"/>
        </w:rPr>
        <w:t xml:space="preserve"> %}</w:t>
      </w:r>
    </w:p>
    <w:p w14:paraId="550E6C8C" w14:textId="089449F2" w:rsidR="00777CB4" w:rsidRPr="003127D6" w:rsidRDefault="00B9085E">
      <w:pPr>
        <w:pStyle w:val="Article2"/>
        <w:rPr>
          <w:lang w:val="en-GB"/>
        </w:rPr>
      </w:pPr>
      <w:r w:rsidRPr="003127D6">
        <w:rPr>
          <w:lang w:val="en-GB"/>
        </w:rPr>
        <w:t>There are no Exceptions to the provisions of the Charter-GC in this Charter-SC.</w:t>
      </w:r>
      <w:r w:rsidRPr="003127D6">
        <w:rPr>
          <w:noProof/>
          <w:color w:val="00B050"/>
          <w:lang w:val="en-GB"/>
        </w:rPr>
        <w:t>{% else</w:t>
      </w:r>
      <w:r w:rsidR="003127D6" w:rsidRPr="003127D6">
        <w:rPr>
          <w:noProof/>
          <w:color w:val="00B050"/>
          <w:lang w:val="en-GB"/>
        </w:rPr>
        <w:t xml:space="preserve"> %}</w:t>
      </w:r>
      <w:r w:rsidRPr="003127D6">
        <w:rPr>
          <w:lang w:val="en-GB"/>
        </w:rPr>
        <w:t>The Charter contains the following Exceptions:</w:t>
      </w:r>
    </w:p>
    <w:p w14:paraId="550E6C8D" w14:textId="6C5DCB75" w:rsidR="00777CB4" w:rsidRPr="003127D6" w:rsidRDefault="003127D6" w:rsidP="003A1475">
      <w:pPr>
        <w:pStyle w:val="Offset"/>
        <w:rPr>
          <w:lang w:val="en-GB"/>
        </w:rPr>
      </w:pPr>
      <w:r w:rsidRPr="003127D6">
        <w:rPr>
          <w:noProof/>
          <w:color w:val="0000FF"/>
          <w:lang w:val="en-GB"/>
        </w:rPr>
        <w:t xml:space="preserve">{{ </w:t>
      </w:r>
      <w:r w:rsidR="00B9085E" w:rsidRPr="003127D6">
        <w:rPr>
          <w:noProof/>
          <w:color w:val="0000FF"/>
          <w:lang w:val="en-GB"/>
        </w:rPr>
        <w:t>charter.exceptions</w:t>
      </w:r>
      <w:r w:rsidRPr="003127D6">
        <w:rPr>
          <w:noProof/>
          <w:color w:val="0000FF"/>
          <w:lang w:val="en-GB"/>
        </w:rPr>
        <w:t xml:space="preserve"> }}</w:t>
      </w:r>
      <w:r w:rsidR="00B9085E" w:rsidRPr="003127D6">
        <w:rPr>
          <w:noProof/>
          <w:color w:val="00B050"/>
          <w:lang w:val="en-GB"/>
        </w:rPr>
        <w:t>{% endif</w:t>
      </w:r>
      <w:r w:rsidRPr="003127D6">
        <w:rPr>
          <w:noProof/>
          <w:color w:val="00B050"/>
          <w:lang w:val="en-GB"/>
        </w:rPr>
        <w:t xml:space="preserve"> %}</w:t>
      </w:r>
    </w:p>
    <w:p w14:paraId="550E6C8E" w14:textId="77777777" w:rsidR="00777CB4" w:rsidRPr="003127D6" w:rsidRDefault="00B9085E">
      <w:pPr>
        <w:pStyle w:val="Article1"/>
        <w:rPr>
          <w:lang w:val="en-GB"/>
        </w:rPr>
      </w:pPr>
      <w:r w:rsidRPr="003127D6">
        <w:rPr>
          <w:lang w:val="en-GB"/>
        </w:rPr>
        <w:t>Extensions</w:t>
      </w:r>
    </w:p>
    <w:p w14:paraId="550E6C8F" w14:textId="44047E54" w:rsidR="00777CB4" w:rsidRPr="003127D6" w:rsidRDefault="00B9085E">
      <w:pPr>
        <w:pStyle w:val="Article2"/>
        <w:rPr>
          <w:lang w:val="en-GB"/>
        </w:rPr>
      </w:pPr>
      <w:r w:rsidRPr="003127D6">
        <w:rPr>
          <w:lang w:val="en-GB"/>
        </w:rPr>
        <w:t>The Extensions set out in this Article ("</w:t>
      </w:r>
      <w:r w:rsidRPr="003127D6">
        <w:rPr>
          <w:b/>
          <w:bCs/>
          <w:lang w:val="en-GB"/>
        </w:rPr>
        <w:t>Extensions</w:t>
      </w:r>
      <w:r w:rsidRPr="003127D6">
        <w:rPr>
          <w:lang w:val="en-GB"/>
        </w:rPr>
        <w:t xml:space="preserve">") complete the stipulations of the Charter by providing additional specific conditions. </w:t>
      </w:r>
      <w:r w:rsidRPr="003127D6">
        <w:rPr>
          <w:noProof/>
          <w:color w:val="00B050"/>
          <w:lang w:val="en-GB"/>
        </w:rPr>
        <w:t>{% if not charter.extensions</w:t>
      </w:r>
      <w:r w:rsidR="003127D6" w:rsidRPr="003127D6">
        <w:rPr>
          <w:noProof/>
          <w:color w:val="00B050"/>
          <w:lang w:val="en-GB"/>
        </w:rPr>
        <w:t xml:space="preserve"> %}</w:t>
      </w:r>
    </w:p>
    <w:p w14:paraId="550E6C90" w14:textId="76C118FE" w:rsidR="00777CB4" w:rsidRPr="003127D6" w:rsidRDefault="00B9085E">
      <w:pPr>
        <w:pStyle w:val="Article2"/>
        <w:rPr>
          <w:lang w:val="en-GB"/>
        </w:rPr>
      </w:pPr>
      <w:r w:rsidRPr="003127D6">
        <w:rPr>
          <w:lang w:val="en-GB"/>
        </w:rPr>
        <w:t>There are no Extensions to the provisions of the Charter-GC in this Charter-SC.</w:t>
      </w:r>
      <w:r w:rsidRPr="003127D6">
        <w:rPr>
          <w:noProof/>
          <w:color w:val="00B050"/>
          <w:lang w:val="en-GB"/>
        </w:rPr>
        <w:t>{% else</w:t>
      </w:r>
      <w:r w:rsidR="003127D6" w:rsidRPr="003127D6">
        <w:rPr>
          <w:noProof/>
          <w:color w:val="00B050"/>
          <w:lang w:val="en-GB"/>
        </w:rPr>
        <w:t xml:space="preserve"> %}</w:t>
      </w:r>
      <w:r w:rsidRPr="003127D6">
        <w:rPr>
          <w:lang w:val="en-GB"/>
        </w:rPr>
        <w:t>The Charter contains the following Extensions:</w:t>
      </w:r>
    </w:p>
    <w:p w14:paraId="550E6C91" w14:textId="43269BAC" w:rsidR="00777CB4" w:rsidRPr="003127D6" w:rsidRDefault="003127D6" w:rsidP="003A1475">
      <w:pPr>
        <w:pStyle w:val="Offset"/>
        <w:rPr>
          <w:lang w:val="en-GB"/>
        </w:rPr>
      </w:pPr>
      <w:r w:rsidRPr="003127D6">
        <w:rPr>
          <w:noProof/>
          <w:color w:val="0000FF"/>
          <w:lang w:val="en-GB"/>
        </w:rPr>
        <w:t xml:space="preserve">{{ </w:t>
      </w:r>
      <w:r w:rsidR="00B9085E" w:rsidRPr="003127D6">
        <w:rPr>
          <w:noProof/>
          <w:color w:val="0000FF"/>
          <w:lang w:val="en-GB"/>
        </w:rPr>
        <w:t>charter.extensions</w:t>
      </w:r>
      <w:r w:rsidRPr="003127D6">
        <w:rPr>
          <w:noProof/>
          <w:color w:val="0000FF"/>
          <w:lang w:val="en-GB"/>
        </w:rPr>
        <w:t xml:space="preserve"> }}</w:t>
      </w:r>
      <w:r w:rsidR="00B9085E" w:rsidRPr="003127D6">
        <w:rPr>
          <w:noProof/>
          <w:color w:val="00B050"/>
          <w:lang w:val="en-GB"/>
        </w:rPr>
        <w:t>{% endif</w:t>
      </w:r>
      <w:r w:rsidRPr="003127D6">
        <w:rPr>
          <w:noProof/>
          <w:color w:val="00B050"/>
          <w:lang w:val="en-GB"/>
        </w:rPr>
        <w:t xml:space="preserve"> %}</w:t>
      </w:r>
    </w:p>
    <w:p w14:paraId="550E6C92" w14:textId="77777777" w:rsidR="00777CB4" w:rsidRPr="003127D6" w:rsidRDefault="00B9085E">
      <w:pPr>
        <w:pStyle w:val="Article1"/>
        <w:rPr>
          <w:lang w:val="en-GB"/>
        </w:rPr>
      </w:pPr>
      <w:r w:rsidRPr="003127D6">
        <w:rPr>
          <w:lang w:val="en-GB"/>
        </w:rPr>
        <w:lastRenderedPageBreak/>
        <w:t>Parameters</w:t>
      </w:r>
    </w:p>
    <w:p w14:paraId="550E6C93" w14:textId="2070386A" w:rsidR="00777CB4" w:rsidRPr="003127D6" w:rsidRDefault="00B9085E">
      <w:pPr>
        <w:pStyle w:val="Article2"/>
        <w:rPr>
          <w:lang w:val="en-GB"/>
        </w:rPr>
      </w:pPr>
      <w:r w:rsidRPr="003127D6">
        <w:rPr>
          <w:lang w:val="en-GB"/>
        </w:rPr>
        <w:t>The Parameters listed below, if any, override and replace the default values provided in the Charter-GC</w:t>
      </w:r>
      <w:r w:rsidR="00BA561C">
        <w:rPr>
          <w:lang w:val="en-GB"/>
        </w:rPr>
        <w:t>,</w:t>
      </w:r>
      <w:r w:rsidRPr="003127D6">
        <w:rPr>
          <w:lang w:val="en-GB"/>
        </w:rPr>
        <w:t xml:space="preserve"> and fall within the options or range provided in the appendix "Allowed Parameter Values" of the Charter-GC. For each overridden Parameter, this Charter-SC shall clearly specify the title of the relevant article of the Charter-GC where its default value is stated, as well as the default value and the custom value that overrides it for this Project. </w:t>
      </w:r>
      <w:r w:rsidRPr="003127D6">
        <w:rPr>
          <w:noProof/>
          <w:color w:val="00B050"/>
          <w:lang w:val="en-GB"/>
        </w:rPr>
        <w:t>{% if not charter.parameters</w:t>
      </w:r>
      <w:r w:rsidR="003127D6" w:rsidRPr="003127D6">
        <w:rPr>
          <w:noProof/>
          <w:color w:val="00B050"/>
          <w:lang w:val="en-GB"/>
        </w:rPr>
        <w:t xml:space="preserve"> %}</w:t>
      </w:r>
    </w:p>
    <w:p w14:paraId="550E6C94" w14:textId="348C3DD8" w:rsidR="00777CB4" w:rsidRPr="003127D6" w:rsidRDefault="00B9085E">
      <w:pPr>
        <w:pStyle w:val="Article2"/>
        <w:rPr>
          <w:lang w:val="en-GB"/>
        </w:rPr>
      </w:pPr>
      <w:r w:rsidRPr="003127D6">
        <w:rPr>
          <w:lang w:val="en-GB"/>
        </w:rPr>
        <w:t>There are no deviations from the default values of Parameters provided in the Charter-GC in this Charter-SC.</w:t>
      </w:r>
      <w:r w:rsidRPr="003127D6">
        <w:rPr>
          <w:noProof/>
          <w:color w:val="00B050"/>
          <w:lang w:val="en-GB"/>
        </w:rPr>
        <w:t>{% else</w:t>
      </w:r>
      <w:r w:rsidR="003127D6" w:rsidRPr="003127D6">
        <w:rPr>
          <w:noProof/>
          <w:color w:val="00B050"/>
          <w:lang w:val="en-GB"/>
        </w:rPr>
        <w:t xml:space="preserve"> %}</w:t>
      </w:r>
      <w:r w:rsidRPr="003127D6">
        <w:rPr>
          <w:lang w:val="en-GB"/>
        </w:rPr>
        <w:t>The following Parameter values override and replace the default values:</w:t>
      </w:r>
    </w:p>
    <w:p w14:paraId="550E6C95" w14:textId="7EDB46CA" w:rsidR="00777CB4" w:rsidRPr="003127D6" w:rsidRDefault="003127D6" w:rsidP="003A1475">
      <w:pPr>
        <w:pStyle w:val="Offset"/>
        <w:rPr>
          <w:noProof/>
          <w:color w:val="00B050"/>
          <w:lang w:val="en-GB"/>
        </w:rPr>
      </w:pPr>
      <w:r w:rsidRPr="003127D6">
        <w:rPr>
          <w:noProof/>
          <w:color w:val="0000FF"/>
          <w:lang w:val="en-GB"/>
        </w:rPr>
        <w:t xml:space="preserve">{{ </w:t>
      </w:r>
      <w:r w:rsidR="00B9085E" w:rsidRPr="003127D6">
        <w:rPr>
          <w:noProof/>
          <w:color w:val="0000FF"/>
          <w:lang w:val="en-GB"/>
        </w:rPr>
        <w:t>charter.parameters</w:t>
      </w:r>
      <w:r w:rsidRPr="003127D6">
        <w:rPr>
          <w:noProof/>
          <w:color w:val="0000FF"/>
          <w:lang w:val="en-GB"/>
        </w:rPr>
        <w:t xml:space="preserve"> }}</w:t>
      </w:r>
      <w:r w:rsidR="00B9085E" w:rsidRPr="003127D6">
        <w:rPr>
          <w:noProof/>
          <w:color w:val="00B050"/>
          <w:lang w:val="en-GB"/>
        </w:rPr>
        <w:t>{% endif</w:t>
      </w:r>
      <w:r w:rsidRPr="003127D6">
        <w:rPr>
          <w:noProof/>
          <w:color w:val="00B050"/>
          <w:lang w:val="en-GB"/>
        </w:rPr>
        <w:t xml:space="preserve"> %}</w:t>
      </w:r>
    </w:p>
    <w:p w14:paraId="389ECF9A" w14:textId="77777777" w:rsidR="003A1475" w:rsidRPr="003127D6" w:rsidRDefault="003A1475" w:rsidP="003A1475">
      <w:pPr>
        <w:pStyle w:val="Offset"/>
        <w:rPr>
          <w:lang w:val="en-GB"/>
        </w:rPr>
      </w:pPr>
    </w:p>
    <w:p w14:paraId="550E6C96" w14:textId="21A63EE1" w:rsidR="00777CB4" w:rsidRPr="00496D85" w:rsidRDefault="003A1475" w:rsidP="003A1475">
      <w:pPr>
        <w:pStyle w:val="Ttulo4"/>
        <w:rPr>
          <w:b/>
          <w:sz w:val="22"/>
          <w:szCs w:val="22"/>
          <w:u w:val="none"/>
          <w:lang w:val="en-GB"/>
        </w:rPr>
      </w:pPr>
      <w:r w:rsidRPr="00496D85">
        <w:rPr>
          <w:b/>
          <w:sz w:val="22"/>
          <w:szCs w:val="22"/>
          <w:u w:val="none"/>
          <w:lang w:val="en-GB"/>
        </w:rPr>
        <w:t>Signature</w:t>
      </w:r>
    </w:p>
    <w:p w14:paraId="550E6C97" w14:textId="466D5C0A" w:rsidR="00777CB4" w:rsidRDefault="00B9085E">
      <w:pPr>
        <w:rPr>
          <w:noProof/>
          <w:color w:val="00B050"/>
          <w:lang w:val="en-GB"/>
        </w:rPr>
      </w:pPr>
      <w:r w:rsidRPr="003127D6">
        <w:rPr>
          <w:lang w:val="en-GB"/>
        </w:rPr>
        <w:t xml:space="preserve">For and on behalf of </w:t>
      </w:r>
      <w:r w:rsidR="003127D6" w:rsidRPr="003127D6">
        <w:rPr>
          <w:noProof/>
          <w:color w:val="0000FF"/>
          <w:lang w:val="en-GB"/>
        </w:rPr>
        <w:t xml:space="preserve">{{ </w:t>
      </w:r>
      <w:r w:rsidRPr="003127D6">
        <w:rPr>
          <w:noProof/>
          <w:color w:val="0000FF"/>
          <w:lang w:val="en-GB"/>
        </w:rPr>
        <w:t>project.name</w:t>
      </w:r>
      <w:r w:rsidR="003127D6" w:rsidRPr="003127D6">
        <w:rPr>
          <w:noProof/>
          <w:color w:val="0000FF"/>
          <w:lang w:val="en-GB"/>
        </w:rPr>
        <w:t xml:space="preserve"> }}</w:t>
      </w:r>
      <w:r w:rsidRPr="003127D6">
        <w:rPr>
          <w:noProof/>
          <w:color w:val="00B050"/>
          <w:lang w:val="en-GB"/>
        </w:rPr>
        <w:t>{% if is_sub</w:t>
      </w:r>
      <w:r w:rsidR="003127D6" w:rsidRPr="003127D6">
        <w:rPr>
          <w:noProof/>
          <w:color w:val="00B050"/>
          <w:lang w:val="en-GB"/>
        </w:rPr>
        <w:t xml:space="preserve"> %}</w:t>
      </w:r>
      <w:r w:rsidRPr="003127D6">
        <w:rPr>
          <w:lang w:val="en-GB"/>
        </w:rPr>
        <w:t xml:space="preserve">, owned by </w:t>
      </w:r>
      <w:r w:rsidR="003127D6" w:rsidRPr="003127D6">
        <w:rPr>
          <w:noProof/>
          <w:color w:val="0000FF"/>
          <w:lang w:val="en-GB"/>
        </w:rPr>
        <w:t xml:space="preserve">{{ </w:t>
      </w:r>
      <w:r w:rsidRPr="003127D6">
        <w:rPr>
          <w:noProof/>
          <w:color w:val="0000FF"/>
          <w:lang w:val="en-GB"/>
        </w:rPr>
        <w:t>holder.name</w:t>
      </w:r>
      <w:r w:rsidR="003127D6" w:rsidRPr="003127D6">
        <w:rPr>
          <w:noProof/>
          <w:color w:val="0000FF"/>
          <w:lang w:val="en-GB"/>
        </w:rPr>
        <w:t xml:space="preserve"> }}</w:t>
      </w:r>
      <w:r w:rsidRPr="003127D6">
        <w:rPr>
          <w:noProof/>
          <w:color w:val="00B050"/>
          <w:lang w:val="en-GB"/>
        </w:rPr>
        <w:t>{% endif</w:t>
      </w:r>
      <w:r w:rsidR="003127D6" w:rsidRPr="003127D6">
        <w:rPr>
          <w:noProof/>
          <w:color w:val="00B050"/>
          <w:lang w:val="en-GB"/>
        </w:rPr>
        <w:t xml:space="preserve"> %}</w:t>
      </w:r>
    </w:p>
    <w:p w14:paraId="3E939646" w14:textId="77777777" w:rsidR="00BE03A0" w:rsidRDefault="00BE03A0">
      <w:pPr>
        <w:rPr>
          <w:noProof/>
          <w:color w:val="00B050"/>
          <w:lang w:val="en-GB"/>
        </w:rPr>
      </w:pPr>
    </w:p>
    <w:p w14:paraId="6B7C4557" w14:textId="77777777" w:rsidR="00BE03A0" w:rsidRDefault="00BE03A0">
      <w:pPr>
        <w:rPr>
          <w:noProof/>
          <w:color w:val="00B050"/>
          <w:lang w:val="en-GB"/>
        </w:rPr>
      </w:pPr>
    </w:p>
    <w:p w14:paraId="6BA8F4EA" w14:textId="77777777" w:rsidR="00BE03A0" w:rsidRPr="003127D6" w:rsidRDefault="00BE03A0">
      <w:pPr>
        <w:rPr>
          <w:lang w:val="en-GB"/>
        </w:rPr>
      </w:pPr>
    </w:p>
    <w:p w14:paraId="550E6C98" w14:textId="15B774A2" w:rsidR="00777CB4" w:rsidRPr="003127D6" w:rsidRDefault="00B9085E">
      <w:pPr>
        <w:rPr>
          <w:lang w:val="en-GB"/>
        </w:rPr>
      </w:pPr>
      <w:r w:rsidRPr="003127D6">
        <w:rPr>
          <w:lang w:val="en-GB"/>
        </w:rPr>
        <w:t xml:space="preserve">By: </w:t>
      </w:r>
      <w:r w:rsidR="003127D6" w:rsidRPr="003127D6">
        <w:rPr>
          <w:noProof/>
          <w:color w:val="0000FF"/>
          <w:lang w:val="en-GB"/>
        </w:rPr>
        <w:t xml:space="preserve">{{ </w:t>
      </w:r>
      <w:r w:rsidRPr="003127D6">
        <w:rPr>
          <w:noProof/>
          <w:color w:val="0000FF"/>
          <w:lang w:val="en-GB"/>
        </w:rPr>
        <w:t>holder_rep_name</w:t>
      </w:r>
      <w:r w:rsidR="003127D6" w:rsidRPr="003127D6">
        <w:rPr>
          <w:noProof/>
          <w:color w:val="0000FF"/>
          <w:lang w:val="en-GB"/>
        </w:rPr>
        <w:t xml:space="preserve"> }}</w:t>
      </w:r>
    </w:p>
    <w:p w14:paraId="550E6C99" w14:textId="2C0A1941" w:rsidR="00777CB4" w:rsidRPr="003127D6" w:rsidRDefault="00B9085E">
      <w:pPr>
        <w:rPr>
          <w:lang w:val="en-GB"/>
        </w:rPr>
      </w:pPr>
      <w:r w:rsidRPr="003127D6">
        <w:rPr>
          <w:noProof/>
          <w:color w:val="00B050"/>
          <w:lang w:val="en-GB"/>
        </w:rPr>
        <w:t>{% if holder.main_representative_capacity</w:t>
      </w:r>
      <w:r w:rsidR="003127D6" w:rsidRPr="003127D6">
        <w:rPr>
          <w:noProof/>
          <w:color w:val="00B050"/>
          <w:lang w:val="en-GB"/>
        </w:rPr>
        <w:t xml:space="preserve"> %}</w:t>
      </w:r>
      <w:r w:rsidRPr="003127D6">
        <w:rPr>
          <w:lang w:val="en-GB"/>
        </w:rPr>
        <w:t xml:space="preserve">Capacity: </w:t>
      </w:r>
      <w:r w:rsidR="003127D6" w:rsidRPr="003127D6">
        <w:rPr>
          <w:noProof/>
          <w:color w:val="0000FF"/>
          <w:lang w:val="en-GB"/>
        </w:rPr>
        <w:t xml:space="preserve">{{ </w:t>
      </w:r>
      <w:r w:rsidRPr="003127D6">
        <w:rPr>
          <w:noProof/>
          <w:color w:val="0000FF"/>
          <w:lang w:val="en-GB"/>
        </w:rPr>
        <w:t>holder.main_representative_capacity</w:t>
      </w:r>
      <w:r w:rsidR="003127D6" w:rsidRPr="003127D6">
        <w:rPr>
          <w:noProof/>
          <w:color w:val="0000FF"/>
          <w:lang w:val="en-GB"/>
        </w:rPr>
        <w:t xml:space="preserve"> }}</w:t>
      </w:r>
    </w:p>
    <w:p w14:paraId="550E6C9A" w14:textId="7B8476CB" w:rsidR="00777CB4" w:rsidRPr="003127D6" w:rsidRDefault="00B9085E">
      <w:pPr>
        <w:rPr>
          <w:lang w:val="en-GB"/>
        </w:rPr>
      </w:pPr>
      <w:r w:rsidRPr="003127D6">
        <w:rPr>
          <w:noProof/>
          <w:color w:val="00B050"/>
          <w:lang w:val="en-GB"/>
        </w:rPr>
        <w:t>{% endif</w:t>
      </w:r>
      <w:r w:rsidR="003127D6" w:rsidRPr="003127D6">
        <w:rPr>
          <w:noProof/>
          <w:color w:val="00B050"/>
          <w:lang w:val="en-GB"/>
        </w:rPr>
        <w:t xml:space="preserve"> %}</w:t>
      </w:r>
      <w:r w:rsidRPr="003127D6">
        <w:rPr>
          <w:lang w:val="en-GB"/>
        </w:rPr>
        <w:t xml:space="preserve">Date: </w:t>
      </w:r>
      <w:r w:rsidR="003127D6" w:rsidRPr="003127D6">
        <w:rPr>
          <w:noProof/>
          <w:color w:val="0000FF"/>
          <w:lang w:val="en-GB"/>
        </w:rPr>
        <w:t xml:space="preserve">{{ </w:t>
      </w:r>
      <w:r w:rsidRPr="003127D6">
        <w:rPr>
          <w:noProof/>
          <w:color w:val="0000FF"/>
          <w:lang w:val="en-GB"/>
        </w:rPr>
        <w:t>signature_date</w:t>
      </w:r>
      <w:r w:rsidR="003127D6" w:rsidRPr="003127D6">
        <w:rPr>
          <w:noProof/>
          <w:color w:val="0000FF"/>
          <w:lang w:val="en-GB"/>
        </w:rPr>
        <w:t xml:space="preserve"> }}</w:t>
      </w:r>
      <w:bookmarkEnd w:id="0"/>
    </w:p>
    <w:sectPr w:rsidR="00777CB4" w:rsidRPr="003127D6"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4EED4" w14:textId="77777777" w:rsidR="00545BC3" w:rsidRDefault="00545BC3">
      <w:pPr>
        <w:spacing w:before="0" w:after="0" w:line="240" w:lineRule="auto"/>
      </w:pPr>
      <w:r>
        <w:separator/>
      </w:r>
    </w:p>
  </w:endnote>
  <w:endnote w:type="continuationSeparator" w:id="0">
    <w:p w14:paraId="2DC383AF" w14:textId="77777777" w:rsidR="00545BC3" w:rsidRDefault="00545B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E6C9B" w14:textId="37406496" w:rsidR="009E3A18" w:rsidRDefault="00C92C33" w:rsidP="005E422C">
    <w:pPr>
      <w:pStyle w:val="Piedepgina"/>
      <w:tabs>
        <w:tab w:val="clear" w:pos="10490"/>
        <w:tab w:val="right" w:pos="10206"/>
      </w:tabs>
      <w:ind w:right="0"/>
    </w:pPr>
    <w:fldSimple w:instr=" FILENAME   \* MERGEFORMAT ">
      <w:r w:rsidR="00DA5D13">
        <w:t>FlexUp Charter-SC • 2026-03-13 (Published).docx</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496D85">
      <w:t>4</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496D85">
      <w:t>4</w:t>
    </w:r>
    <w:r w:rsidR="009E3A18" w:rsidRPr="007B62D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9DB9C" w14:textId="77777777" w:rsidR="00545BC3" w:rsidRDefault="00545BC3">
      <w:pPr>
        <w:spacing w:before="0" w:after="0" w:line="240" w:lineRule="auto"/>
      </w:pPr>
      <w:r>
        <w:separator/>
      </w:r>
    </w:p>
  </w:footnote>
  <w:footnote w:type="continuationSeparator" w:id="0">
    <w:p w14:paraId="7418C3D7" w14:textId="77777777" w:rsidR="00545BC3" w:rsidRDefault="00545BC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B879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68A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2BC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66BF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3A18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0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BA7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1E0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14CD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56B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DA6B4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532E0BC"/>
    <w:lvl w:ilvl="0">
      <w:start w:val="1"/>
      <w:numFmt w:val="bullet"/>
      <w:pStyle w:val="Lista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49410109"/>
    <w:multiLevelType w:val="hybridMultilevel"/>
    <w:tmpl w:val="62C8ECB6"/>
    <w:lvl w:ilvl="0" w:tplc="90EAD752">
      <w:start w:val="1"/>
      <w:numFmt w:val="bullet"/>
      <w:pStyle w:val="Lista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15" w15:restartNumberingAfterBreak="0">
    <w:nsid w:val="4B041A64"/>
    <w:multiLevelType w:val="hybridMultilevel"/>
    <w:tmpl w:val="BB66C3D2"/>
    <w:lvl w:ilvl="0" w:tplc="E960C062">
      <w:start w:val="1"/>
      <w:numFmt w:val="bullet"/>
      <w:pStyle w:val="Lista"/>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abstractNumId w:val="12"/>
  </w:num>
  <w:num w:numId="2">
    <w:abstractNumId w:val="13"/>
  </w:num>
  <w:num w:numId="3">
    <w:abstractNumId w:val="15"/>
  </w:num>
  <w:num w:numId="4">
    <w:abstractNumId w:val="14"/>
  </w:num>
  <w:num w:numId="5">
    <w:abstractNumId w:val="11"/>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2A3"/>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46C"/>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61A"/>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37C"/>
    <w:rsid w:val="002F0843"/>
    <w:rsid w:val="002F14FB"/>
    <w:rsid w:val="002F2A33"/>
    <w:rsid w:val="002F31F7"/>
    <w:rsid w:val="002F35DB"/>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7D6"/>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475"/>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6BB6"/>
    <w:rsid w:val="00487078"/>
    <w:rsid w:val="00490710"/>
    <w:rsid w:val="004921AF"/>
    <w:rsid w:val="0049317E"/>
    <w:rsid w:val="00493181"/>
    <w:rsid w:val="00493931"/>
    <w:rsid w:val="004946E3"/>
    <w:rsid w:val="0049653A"/>
    <w:rsid w:val="00496D85"/>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C3"/>
    <w:rsid w:val="00545BF3"/>
    <w:rsid w:val="00545DCA"/>
    <w:rsid w:val="0054636D"/>
    <w:rsid w:val="00546845"/>
    <w:rsid w:val="00547BF9"/>
    <w:rsid w:val="00547C01"/>
    <w:rsid w:val="00547CD6"/>
    <w:rsid w:val="005501C4"/>
    <w:rsid w:val="005513B4"/>
    <w:rsid w:val="00551995"/>
    <w:rsid w:val="00554230"/>
    <w:rsid w:val="00554456"/>
    <w:rsid w:val="00554A44"/>
    <w:rsid w:val="00556755"/>
    <w:rsid w:val="00557B7E"/>
    <w:rsid w:val="005603E2"/>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947"/>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1C02"/>
    <w:rsid w:val="00742A0D"/>
    <w:rsid w:val="00744B9E"/>
    <w:rsid w:val="00744D6E"/>
    <w:rsid w:val="00745DBC"/>
    <w:rsid w:val="00746B3F"/>
    <w:rsid w:val="00750275"/>
    <w:rsid w:val="00750B9D"/>
    <w:rsid w:val="007522D1"/>
    <w:rsid w:val="0075268A"/>
    <w:rsid w:val="00752E17"/>
    <w:rsid w:val="007533F0"/>
    <w:rsid w:val="0075372D"/>
    <w:rsid w:val="00754855"/>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77CB4"/>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0CD"/>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090"/>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85E"/>
    <w:rsid w:val="00B90E87"/>
    <w:rsid w:val="00B91DB8"/>
    <w:rsid w:val="00B926F1"/>
    <w:rsid w:val="00B933E2"/>
    <w:rsid w:val="00B939BC"/>
    <w:rsid w:val="00B956A5"/>
    <w:rsid w:val="00B966E9"/>
    <w:rsid w:val="00B96842"/>
    <w:rsid w:val="00BA0770"/>
    <w:rsid w:val="00BA1620"/>
    <w:rsid w:val="00BA202D"/>
    <w:rsid w:val="00BA3099"/>
    <w:rsid w:val="00BA54AE"/>
    <w:rsid w:val="00BA561C"/>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3A0"/>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C3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50BD"/>
    <w:rsid w:val="00CC69AE"/>
    <w:rsid w:val="00CC6A67"/>
    <w:rsid w:val="00CC710D"/>
    <w:rsid w:val="00CC7FBA"/>
    <w:rsid w:val="00CD0687"/>
    <w:rsid w:val="00CD255E"/>
    <w:rsid w:val="00CD34E7"/>
    <w:rsid w:val="00CD57C1"/>
    <w:rsid w:val="00CD5E3A"/>
    <w:rsid w:val="00CE02E3"/>
    <w:rsid w:val="00CE229B"/>
    <w:rsid w:val="00CE39F4"/>
    <w:rsid w:val="00CE5E9F"/>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CCB"/>
    <w:rsid w:val="00DA0D8D"/>
    <w:rsid w:val="00DA1094"/>
    <w:rsid w:val="00DA2760"/>
    <w:rsid w:val="00DA2FF8"/>
    <w:rsid w:val="00DA3F55"/>
    <w:rsid w:val="00DA5D13"/>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183"/>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E6C0A"/>
  <w15:docId w15:val="{7CFB2DBC-1AA8-4E36-8F47-B3FDE55C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1">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146C"/>
    <w:pPr>
      <w:spacing w:before="120" w:after="120" w:line="252" w:lineRule="auto"/>
      <w:jc w:val="both"/>
    </w:pPr>
  </w:style>
  <w:style w:type="paragraph" w:styleId="Ttulo1">
    <w:name w:val="heading 1"/>
    <w:basedOn w:val="Normal"/>
    <w:next w:val="Normal"/>
    <w:link w:val="Ttulo1Car"/>
    <w:uiPriority w:val="1"/>
    <w:rsid w:val="00C119F5"/>
    <w:pPr>
      <w:keepNext/>
      <w:widowControl w:val="0"/>
      <w:pBdr>
        <w:bottom w:val="single" w:sz="4" w:space="8" w:color="auto"/>
      </w:pBdr>
      <w:spacing w:before="0" w:after="240"/>
      <w:jc w:val="center"/>
      <w:outlineLvl w:val="0"/>
    </w:pPr>
    <w:rPr>
      <w:b/>
      <w:sz w:val="28"/>
      <w:szCs w:val="28"/>
    </w:rPr>
  </w:style>
  <w:style w:type="paragraph" w:styleId="Ttulo2">
    <w:name w:val="heading 2"/>
    <w:basedOn w:val="Normal"/>
    <w:next w:val="Normal"/>
    <w:link w:val="Ttulo2Car"/>
    <w:uiPriority w:val="1"/>
    <w:qFormat/>
    <w:rsid w:val="00C119F5"/>
    <w:pPr>
      <w:keepNext/>
      <w:keepLines/>
      <w:spacing w:before="480"/>
      <w:jc w:val="left"/>
      <w:outlineLvl w:val="1"/>
    </w:pPr>
    <w:rPr>
      <w:b/>
      <w:bCs/>
      <w:sz w:val="24"/>
      <w:szCs w:val="24"/>
      <w:u w:val="single"/>
    </w:rPr>
  </w:style>
  <w:style w:type="paragraph" w:styleId="Ttulo3">
    <w:name w:val="heading 3"/>
    <w:basedOn w:val="Normal"/>
    <w:next w:val="Normal"/>
    <w:link w:val="Ttulo3Car"/>
    <w:uiPriority w:val="1"/>
    <w:qFormat/>
    <w:rsid w:val="00C119F5"/>
    <w:pPr>
      <w:keepNext/>
      <w:keepLines/>
      <w:spacing w:before="360"/>
      <w:jc w:val="left"/>
      <w:outlineLvl w:val="2"/>
    </w:pPr>
    <w:rPr>
      <w:b/>
      <w:bCs/>
      <w:sz w:val="22"/>
      <w:szCs w:val="22"/>
    </w:rPr>
  </w:style>
  <w:style w:type="paragraph" w:styleId="Ttulo4">
    <w:name w:val="heading 4"/>
    <w:basedOn w:val="Normal"/>
    <w:next w:val="Normal"/>
    <w:link w:val="Ttulo4Car"/>
    <w:uiPriority w:val="1"/>
    <w:qFormat/>
    <w:rsid w:val="00C119F5"/>
    <w:pPr>
      <w:keepNext/>
      <w:keepLines/>
      <w:spacing w:before="240"/>
      <w:jc w:val="left"/>
      <w:outlineLvl w:val="3"/>
    </w:pPr>
    <w:rPr>
      <w:u w:val="single"/>
    </w:rPr>
  </w:style>
  <w:style w:type="paragraph" w:styleId="Ttulo5">
    <w:name w:val="heading 5"/>
    <w:basedOn w:val="Normal"/>
    <w:next w:val="Normal"/>
    <w:link w:val="Ttulo5Car"/>
    <w:uiPriority w:val="9"/>
    <w:rsid w:val="00C119F5"/>
    <w:pPr>
      <w:spacing w:before="60"/>
      <w:outlineLvl w:val="4"/>
    </w:pPr>
  </w:style>
  <w:style w:type="paragraph" w:styleId="Ttulo6">
    <w:name w:val="heading 6"/>
    <w:basedOn w:val="Normal"/>
    <w:next w:val="Normal"/>
    <w:link w:val="Ttulo6Car"/>
    <w:uiPriority w:val="9"/>
    <w:semiHidden/>
    <w:rsid w:val="00F56D80"/>
    <w:pPr>
      <w:spacing w:before="60"/>
      <w:outlineLvl w:val="5"/>
    </w:pPr>
  </w:style>
  <w:style w:type="paragraph" w:styleId="Ttulo7">
    <w:name w:val="heading 7"/>
    <w:basedOn w:val="Normal"/>
    <w:next w:val="Normal"/>
    <w:link w:val="Ttulo7C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3"/>
    <w:rsid w:val="00C119F5"/>
    <w:pPr>
      <w:numPr>
        <w:numId w:val="3"/>
      </w:numPr>
      <w:spacing w:after="60"/>
      <w:ind w:left="284" w:hanging="284"/>
      <w:jc w:val="left"/>
    </w:pPr>
  </w:style>
  <w:style w:type="character" w:styleId="Hipervnculo">
    <w:name w:val="Hyperlink"/>
    <w:basedOn w:val="Fuentedeprrafopredeter"/>
    <w:uiPriority w:val="99"/>
    <w:unhideWhenUsed/>
    <w:rsid w:val="00F56D80"/>
    <w:rPr>
      <w:color w:val="467886" w:themeColor="hyperlink"/>
      <w:u w:val="single"/>
    </w:rPr>
  </w:style>
  <w:style w:type="paragraph" w:styleId="Piedepgina">
    <w:name w:val="footer"/>
    <w:basedOn w:val="Normal"/>
    <w:link w:val="PiedepginaCar"/>
    <w:uiPriority w:val="99"/>
    <w:unhideWhenUsed/>
    <w:rsid w:val="00C119F5"/>
    <w:pPr>
      <w:tabs>
        <w:tab w:val="right" w:pos="10490"/>
      </w:tabs>
      <w:spacing w:before="0" w:after="0" w:line="240" w:lineRule="auto"/>
      <w:ind w:left="-284" w:right="-284"/>
    </w:pPr>
    <w:rPr>
      <w:noProof/>
      <w:sz w:val="16"/>
      <w:szCs w:val="16"/>
    </w:rPr>
  </w:style>
  <w:style w:type="character" w:customStyle="1" w:styleId="Ttulo1Car">
    <w:name w:val="Título 1 Car"/>
    <w:link w:val="Ttulo1"/>
    <w:uiPriority w:val="1"/>
    <w:qFormat/>
    <w:rsid w:val="00C119F5"/>
    <w:rPr>
      <w:b/>
      <w:sz w:val="28"/>
      <w:szCs w:val="28"/>
    </w:rPr>
  </w:style>
  <w:style w:type="character" w:customStyle="1" w:styleId="Ttulo2Car">
    <w:name w:val="Título 2 Car"/>
    <w:link w:val="Ttulo2"/>
    <w:uiPriority w:val="1"/>
    <w:rsid w:val="00C119F5"/>
    <w:rPr>
      <w:b/>
      <w:bCs/>
      <w:sz w:val="24"/>
      <w:szCs w:val="24"/>
      <w:u w:val="single"/>
    </w:rPr>
  </w:style>
  <w:style w:type="paragraph" w:styleId="Lista2">
    <w:name w:val="List 2"/>
    <w:basedOn w:val="Normal"/>
    <w:uiPriority w:val="3"/>
    <w:rsid w:val="00C119F5"/>
    <w:pPr>
      <w:numPr>
        <w:numId w:val="4"/>
      </w:numPr>
      <w:spacing w:before="60" w:after="60"/>
      <w:ind w:left="567" w:hanging="283"/>
    </w:pPr>
    <w:rPr>
      <w:lang w:val="en-GB"/>
    </w:rPr>
  </w:style>
  <w:style w:type="character" w:customStyle="1" w:styleId="Ttulo3Car">
    <w:name w:val="Título 3 Car"/>
    <w:link w:val="Ttulo3"/>
    <w:uiPriority w:val="1"/>
    <w:qFormat/>
    <w:rsid w:val="00C119F5"/>
    <w:rPr>
      <w:b/>
      <w:bCs/>
      <w:sz w:val="22"/>
      <w:szCs w:val="22"/>
    </w:rPr>
  </w:style>
  <w:style w:type="character" w:customStyle="1" w:styleId="Ttulo4Car">
    <w:name w:val="Título 4 Car"/>
    <w:link w:val="Ttulo4"/>
    <w:uiPriority w:val="1"/>
    <w:rsid w:val="00C119F5"/>
    <w:rPr>
      <w:u w:val="single"/>
    </w:rPr>
  </w:style>
  <w:style w:type="paragraph" w:styleId="Lista3">
    <w:name w:val="List 3"/>
    <w:basedOn w:val="Normal"/>
    <w:uiPriority w:val="3"/>
    <w:rsid w:val="00C119F5"/>
    <w:pPr>
      <w:numPr>
        <w:numId w:val="5"/>
      </w:numPr>
      <w:spacing w:before="60" w:after="60"/>
      <w:ind w:left="851" w:hanging="284"/>
    </w:pPr>
    <w:rPr>
      <w:lang w:val="en-GB"/>
    </w:rPr>
  </w:style>
  <w:style w:type="character" w:styleId="Refdenotaalfinal">
    <w:name w:val="endnote reference"/>
    <w:uiPriority w:val="99"/>
    <w:semiHidden/>
    <w:rsid w:val="00F56D80"/>
    <w:rPr>
      <w:vertAlign w:val="superscript"/>
    </w:rPr>
  </w:style>
  <w:style w:type="paragraph" w:styleId="Textonotaalfinal">
    <w:name w:val="endnote text"/>
    <w:basedOn w:val="Normal"/>
    <w:link w:val="TextonotaalfinalCar"/>
    <w:uiPriority w:val="99"/>
    <w:semiHidden/>
    <w:rsid w:val="00C119F5"/>
    <w:pPr>
      <w:spacing w:after="20"/>
    </w:pPr>
  </w:style>
  <w:style w:type="character" w:customStyle="1" w:styleId="TextonotaalfinalCar">
    <w:name w:val="Texto nota al final Car"/>
    <w:link w:val="Textonotaalfinal"/>
    <w:uiPriority w:val="99"/>
    <w:semiHidden/>
    <w:rsid w:val="00C119F5"/>
  </w:style>
  <w:style w:type="character" w:styleId="Refdenotaalpie">
    <w:name w:val="footnote reference"/>
    <w:uiPriority w:val="99"/>
    <w:semiHidden/>
    <w:rsid w:val="00F56D80"/>
    <w:rPr>
      <w:vertAlign w:val="superscript"/>
    </w:rPr>
  </w:style>
  <w:style w:type="paragraph" w:styleId="Textonotapie">
    <w:name w:val="footnote text"/>
    <w:basedOn w:val="Normal"/>
    <w:link w:val="TextonotapieCar"/>
    <w:uiPriority w:val="99"/>
    <w:semiHidden/>
    <w:rsid w:val="00C119F5"/>
    <w:rPr>
      <w:sz w:val="16"/>
      <w:szCs w:val="16"/>
    </w:rPr>
  </w:style>
  <w:style w:type="character" w:customStyle="1" w:styleId="TextonotapieCar">
    <w:name w:val="Texto nota pie Car"/>
    <w:link w:val="Textonotapie"/>
    <w:uiPriority w:val="99"/>
    <w:semiHidden/>
    <w:rsid w:val="00C119F5"/>
    <w:rPr>
      <w:sz w:val="16"/>
      <w:szCs w:val="16"/>
    </w:rPr>
  </w:style>
  <w:style w:type="character" w:customStyle="1" w:styleId="Ttulo5Car">
    <w:name w:val="Título 5 Car"/>
    <w:link w:val="Ttulo5"/>
    <w:uiPriority w:val="9"/>
    <w:rsid w:val="00C119F5"/>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DC1">
    <w:name w:val="toc 1"/>
    <w:basedOn w:val="Normal"/>
    <w:next w:val="Normal"/>
    <w:autoRedefine/>
    <w:uiPriority w:val="39"/>
    <w:unhideWhenUsed/>
    <w:rsid w:val="00C119F5"/>
    <w:pPr>
      <w:tabs>
        <w:tab w:val="right" w:leader="dot" w:pos="9923"/>
      </w:tabs>
      <w:ind w:right="567"/>
    </w:pPr>
    <w:rPr>
      <w:b/>
      <w:bCs/>
      <w:noProof/>
    </w:rPr>
  </w:style>
  <w:style w:type="paragraph" w:styleId="TD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DC3">
    <w:name w:val="toc 3"/>
    <w:basedOn w:val="Normal"/>
    <w:next w:val="Normal"/>
    <w:autoRedefine/>
    <w:uiPriority w:val="39"/>
    <w:unhideWhenUsed/>
    <w:rsid w:val="00C119F5"/>
    <w:pPr>
      <w:tabs>
        <w:tab w:val="right" w:leader="dot" w:pos="9923"/>
      </w:tabs>
      <w:spacing w:before="0" w:after="0"/>
      <w:ind w:left="403" w:right="567"/>
    </w:pPr>
  </w:style>
  <w:style w:type="paragraph" w:styleId="Revisin">
    <w:name w:val="Revision"/>
    <w:hidden/>
    <w:uiPriority w:val="99"/>
    <w:semiHidden/>
    <w:rsid w:val="006C1CBD"/>
    <w:rPr>
      <w:rFonts w:cs="Calibri Light"/>
      <w:color w:val="000000"/>
      <w:lang w:val="fr-FR" w:eastAsia="fr-FR"/>
    </w:rPr>
  </w:style>
  <w:style w:type="character" w:customStyle="1" w:styleId="PiedepginaCar">
    <w:name w:val="Pie de página Car"/>
    <w:basedOn w:val="Fuentedeprrafopredeter"/>
    <w:link w:val="Piedepgina"/>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Fuentedeprrafopredeter"/>
    <w:link w:val="Appendix1"/>
    <w:uiPriority w:val="4"/>
    <w:rsid w:val="00C119F5"/>
    <w:rPr>
      <w:b/>
      <w:bCs/>
      <w:sz w:val="28"/>
      <w:szCs w:val="28"/>
    </w:rPr>
  </w:style>
  <w:style w:type="character" w:customStyle="1" w:styleId="Ttulo6Car">
    <w:name w:val="Título 6 Car"/>
    <w:basedOn w:val="Fuentedeprrafopredeter"/>
    <w:link w:val="Ttulo6"/>
    <w:uiPriority w:val="9"/>
    <w:semiHidden/>
    <w:rsid w:val="00F56D80"/>
    <w:rPr>
      <w:rFonts w:ascii="Open Sans" w:hAnsi="Open Sans"/>
    </w:rPr>
  </w:style>
  <w:style w:type="character" w:customStyle="1" w:styleId="Ttulo7Car">
    <w:name w:val="Título 7 Car"/>
    <w:basedOn w:val="Fuentedeprrafopredeter"/>
    <w:link w:val="Ttulo7"/>
    <w:uiPriority w:val="9"/>
    <w:semiHidden/>
    <w:rsid w:val="00F56D80"/>
    <w:rPr>
      <w:rFonts w:ascii="Calibri Light" w:eastAsiaTheme="majorEastAsia" w:hAnsi="Calibri Light" w:cstheme="majorBidi"/>
      <w:i/>
      <w:iCs/>
      <w:color w:val="404040"/>
    </w:rPr>
  </w:style>
  <w:style w:type="character" w:customStyle="1" w:styleId="Ttulo8Car">
    <w:name w:val="Título 8 Car"/>
    <w:basedOn w:val="Fuentedeprrafopredeter"/>
    <w:link w:val="Ttulo8"/>
    <w:uiPriority w:val="9"/>
    <w:semiHidden/>
    <w:rsid w:val="00F56D80"/>
    <w:rPr>
      <w:rFonts w:ascii="Calibri Light" w:eastAsiaTheme="majorEastAsia" w:hAnsi="Calibri Light" w:cstheme="majorBidi"/>
      <w:color w:val="404040"/>
    </w:rPr>
  </w:style>
  <w:style w:type="character" w:customStyle="1" w:styleId="Ttulo9Car">
    <w:name w:val="Título 9 Car"/>
    <w:basedOn w:val="Fuentedeprrafopredeter"/>
    <w:link w:val="Ttulo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Encabezado">
    <w:name w:val="header"/>
    <w:basedOn w:val="Normal"/>
    <w:link w:val="EncabezadoCar"/>
    <w:uiPriority w:val="99"/>
    <w:unhideWhenUsed/>
    <w:rsid w:val="00F56D80"/>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Fuentedeprrafopredeter"/>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ndice1">
    <w:name w:val="index 1"/>
    <w:basedOn w:val="Normal"/>
    <w:next w:val="Normal"/>
    <w:autoRedefine/>
    <w:uiPriority w:val="99"/>
    <w:semiHidden/>
    <w:unhideWhenUsed/>
    <w:rsid w:val="006A0256"/>
    <w:pPr>
      <w:spacing w:before="0" w:after="0" w:line="240" w:lineRule="auto"/>
      <w:ind w:left="200" w:hanging="200"/>
    </w:pPr>
  </w:style>
  <w:style w:type="paragraph" w:styleId="Puesto">
    <w:name w:val="Title"/>
    <w:basedOn w:val="Normal"/>
    <w:next w:val="Normal"/>
    <w:link w:val="PuestoC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FE5F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semiHidden/>
    <w:rsid w:val="00FE5F4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semiHidden/>
    <w:unhideWhenUsed/>
    <w:rsid w:val="00FE5F4F"/>
    <w:pPr>
      <w:spacing w:before="160" w:after="160"/>
      <w:jc w:val="center"/>
    </w:pPr>
    <w:rPr>
      <w:i/>
      <w:iCs/>
      <w:color w:val="404040" w:themeColor="text1" w:themeTint="BF"/>
    </w:rPr>
  </w:style>
  <w:style w:type="character" w:customStyle="1" w:styleId="CitaCar">
    <w:name w:val="Cita Car"/>
    <w:basedOn w:val="Fuentedeprrafopredeter"/>
    <w:link w:val="Cita"/>
    <w:uiPriority w:val="29"/>
    <w:semiHidden/>
    <w:rsid w:val="00FE5F4F"/>
    <w:rPr>
      <w:i/>
      <w:iCs/>
      <w:color w:val="404040" w:themeColor="text1" w:themeTint="BF"/>
    </w:rPr>
  </w:style>
  <w:style w:type="paragraph" w:styleId="Prrafodelista">
    <w:name w:val="List Paragraph"/>
    <w:basedOn w:val="Normal"/>
    <w:uiPriority w:val="34"/>
    <w:rsid w:val="00FE5F4F"/>
    <w:pPr>
      <w:ind w:left="720"/>
      <w:contextualSpacing/>
    </w:pPr>
  </w:style>
  <w:style w:type="character" w:styleId="nfasisintenso">
    <w:name w:val="Intense Emphasis"/>
    <w:basedOn w:val="Fuentedeprrafopredeter"/>
    <w:uiPriority w:val="21"/>
    <w:semiHidden/>
    <w:unhideWhenUsed/>
    <w:rsid w:val="00FE5F4F"/>
    <w:rPr>
      <w:i/>
      <w:iCs/>
      <w:color w:val="0F4761" w:themeColor="accent1" w:themeShade="BF"/>
    </w:rPr>
  </w:style>
  <w:style w:type="paragraph" w:styleId="Citadestacada">
    <w:name w:val="Intense Quote"/>
    <w:basedOn w:val="Normal"/>
    <w:next w:val="Normal"/>
    <w:link w:val="CitadestacadaC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semiHidden/>
    <w:rsid w:val="00FE5F4F"/>
    <w:rPr>
      <w:i/>
      <w:iCs/>
      <w:color w:val="0F4761" w:themeColor="accent1" w:themeShade="BF"/>
    </w:rPr>
  </w:style>
  <w:style w:type="character" w:styleId="Referenciaintensa">
    <w:name w:val="Intense Reference"/>
    <w:basedOn w:val="Fuentedeprrafopredeter"/>
    <w:uiPriority w:val="32"/>
    <w:semiHidden/>
    <w:unhideWhenUsed/>
    <w:rsid w:val="00FE5F4F"/>
    <w:rPr>
      <w:b/>
      <w:bCs/>
      <w:smallCaps/>
      <w:color w:val="0F4761" w:themeColor="accent1" w:themeShade="BF"/>
      <w:spacing w:val="5"/>
    </w:rPr>
  </w:style>
  <w:style w:type="paragraph" w:customStyle="1" w:styleId="CommentsList">
    <w:name w:val="Comments List"/>
    <w:basedOn w:val="Comments"/>
    <w:rsid w:val="0008146C"/>
    <w:pPr>
      <w:ind w:left="284" w:hanging="14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exup.org/glossary" TargetMode="External"/><Relationship Id="rId5" Type="http://schemas.openxmlformats.org/officeDocument/2006/relationships/styles" Target="styles.xml"/><Relationship Id="rId10" Type="http://schemas.openxmlformats.org/officeDocument/2006/relationships/hyperlink" Target="http://www.flex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1" ma:contentTypeDescription="Crear nuevo documento." ma:contentTypeScope="" ma:versionID="ffc6cb0026b94323431e1d3b779245fe">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780bc589e9b366b1df6a3ede2b3bfab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4641E-156B-4E16-9102-1257F9FBA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C1639-5599-45CC-9FE6-36D325B95555}">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F981AA88-52A6-4186-863D-6B95EC34F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Cuenta Microsoft</cp:lastModifiedBy>
  <cp:revision>19</cp:revision>
  <dcterms:created xsi:type="dcterms:W3CDTF">2026-03-13T11:17:00Z</dcterms:created>
  <dcterms:modified xsi:type="dcterms:W3CDTF">2026-03-19T18:20:00Z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